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B684E" w14:textId="77777777" w:rsidR="00CC0F55" w:rsidRDefault="00E46045" w:rsidP="00BE297F">
      <w:pPr>
        <w:tabs>
          <w:tab w:val="left" w:pos="3870"/>
        </w:tabs>
        <w:rPr>
          <w:rFonts w:ascii="Arial" w:hAnsi="Arial" w:cs="Arial"/>
          <w:b/>
          <w:sz w:val="32"/>
          <w:szCs w:val="32"/>
        </w:rPr>
      </w:pPr>
      <w:r w:rsidRPr="003F3D5A">
        <w:rPr>
          <w:rFonts w:ascii="Arial" w:hAnsi="Arial" w:cs="Arial"/>
          <w:b/>
          <w:sz w:val="32"/>
          <w:szCs w:val="32"/>
        </w:rPr>
        <w:t xml:space="preserve">Augmenting the Collective </w:t>
      </w:r>
      <w:r w:rsidR="00D456D7" w:rsidRPr="003F3D5A">
        <w:rPr>
          <w:rFonts w:ascii="Arial" w:hAnsi="Arial" w:cs="Arial"/>
          <w:b/>
          <w:sz w:val="32"/>
          <w:szCs w:val="32"/>
        </w:rPr>
        <w:t>I</w:t>
      </w:r>
      <w:r w:rsidRPr="003F3D5A">
        <w:rPr>
          <w:rFonts w:ascii="Arial" w:hAnsi="Arial" w:cs="Arial"/>
          <w:b/>
          <w:sz w:val="32"/>
          <w:szCs w:val="32"/>
        </w:rPr>
        <w:t xml:space="preserve">ntelligence of </w:t>
      </w:r>
      <w:r w:rsidR="001661F6" w:rsidRPr="003F3D5A">
        <w:rPr>
          <w:rFonts w:ascii="Arial" w:hAnsi="Arial" w:cs="Arial"/>
          <w:b/>
          <w:sz w:val="32"/>
          <w:szCs w:val="32"/>
        </w:rPr>
        <w:t xml:space="preserve">the </w:t>
      </w:r>
      <w:r w:rsidR="00D456D7" w:rsidRPr="003F3D5A">
        <w:rPr>
          <w:rFonts w:ascii="Arial" w:hAnsi="Arial" w:cs="Arial"/>
          <w:b/>
          <w:sz w:val="32"/>
          <w:szCs w:val="32"/>
        </w:rPr>
        <w:t xml:space="preserve">Ecosystem of </w:t>
      </w:r>
      <w:r w:rsidR="001661F6" w:rsidRPr="003F3D5A">
        <w:rPr>
          <w:rFonts w:ascii="Arial" w:hAnsi="Arial" w:cs="Arial"/>
          <w:b/>
          <w:sz w:val="32"/>
          <w:szCs w:val="32"/>
        </w:rPr>
        <w:t xml:space="preserve">Systems </w:t>
      </w:r>
      <w:r w:rsidR="004D4A80" w:rsidRPr="003F3D5A">
        <w:rPr>
          <w:rFonts w:ascii="Arial" w:hAnsi="Arial" w:cs="Arial"/>
          <w:b/>
          <w:sz w:val="32"/>
          <w:szCs w:val="32"/>
        </w:rPr>
        <w:t>Communities</w:t>
      </w:r>
      <w:r w:rsidR="00CC0F55">
        <w:rPr>
          <w:rFonts w:ascii="Arial" w:hAnsi="Arial" w:cs="Arial"/>
          <w:b/>
          <w:sz w:val="32"/>
          <w:szCs w:val="32"/>
        </w:rPr>
        <w:t xml:space="preserve">: </w:t>
      </w:r>
    </w:p>
    <w:p w14:paraId="4D279C13" w14:textId="7C605538" w:rsidR="00E46045" w:rsidRPr="003F3D5A" w:rsidRDefault="00CC0F55" w:rsidP="00BE297F">
      <w:pPr>
        <w:tabs>
          <w:tab w:val="left" w:pos="3870"/>
        </w:tabs>
        <w:rPr>
          <w:rFonts w:ascii="Arial" w:hAnsi="Arial" w:cs="Arial"/>
          <w:b/>
          <w:sz w:val="32"/>
          <w:szCs w:val="32"/>
        </w:rPr>
      </w:pPr>
      <w:r>
        <w:rPr>
          <w:rFonts w:ascii="Arial" w:hAnsi="Arial" w:cs="Arial"/>
          <w:b/>
          <w:sz w:val="32"/>
          <w:szCs w:val="32"/>
        </w:rPr>
        <w:t xml:space="preserve">Introduction to the </w:t>
      </w:r>
      <w:r w:rsidR="00A27F3F">
        <w:rPr>
          <w:rFonts w:ascii="Arial" w:hAnsi="Arial" w:cs="Arial"/>
          <w:b/>
          <w:sz w:val="32"/>
          <w:szCs w:val="32"/>
        </w:rPr>
        <w:t>Design</w:t>
      </w:r>
      <w:r>
        <w:rPr>
          <w:rFonts w:ascii="Arial" w:hAnsi="Arial" w:cs="Arial"/>
          <w:b/>
          <w:sz w:val="32"/>
          <w:szCs w:val="32"/>
        </w:rPr>
        <w:t xml:space="preserve"> of the CI Enhancement Lab (CIEL)</w:t>
      </w:r>
    </w:p>
    <w:p w14:paraId="278BB20A" w14:textId="77777777" w:rsidR="003F3D5A" w:rsidRDefault="003F3D5A" w:rsidP="001661F6">
      <w:pPr>
        <w:spacing w:after="0"/>
        <w:rPr>
          <w:rFonts w:ascii="Arial" w:eastAsia="Times New Roman" w:hAnsi="Arial" w:cs="Arial"/>
          <w:color w:val="414B52"/>
          <w:shd w:val="clear" w:color="auto" w:fill="FAF9F9"/>
        </w:rPr>
      </w:pPr>
    </w:p>
    <w:p w14:paraId="47DA601C" w14:textId="460A08BA" w:rsidR="001B587D" w:rsidRPr="003F3D5A" w:rsidRDefault="001661F6" w:rsidP="001661F6">
      <w:pPr>
        <w:spacing w:after="0"/>
        <w:rPr>
          <w:rFonts w:ascii="Arial" w:eastAsia="Times New Roman" w:hAnsi="Arial" w:cs="Arial"/>
          <w:color w:val="414B52"/>
          <w:shd w:val="clear" w:color="auto" w:fill="FAF9F9"/>
        </w:rPr>
      </w:pPr>
      <w:r w:rsidRPr="003F3D5A">
        <w:rPr>
          <w:rFonts w:ascii="Arial" w:eastAsia="Times New Roman" w:hAnsi="Arial" w:cs="Arial"/>
          <w:color w:val="414B52"/>
          <w:shd w:val="clear" w:color="auto" w:fill="FAF9F9"/>
        </w:rPr>
        <w:t>In the opening speech at a systems conference in 2004 Russell Ackoff declared</w:t>
      </w:r>
      <w:r w:rsidR="009714B2" w:rsidRPr="003F3D5A">
        <w:rPr>
          <w:rFonts w:ascii="Arial" w:eastAsia="Times New Roman" w:hAnsi="Arial" w:cs="Arial"/>
          <w:color w:val="414B52"/>
          <w:shd w:val="clear" w:color="auto" w:fill="FAF9F9"/>
        </w:rPr>
        <w:t>,</w:t>
      </w:r>
      <w:r w:rsidRPr="003F3D5A">
        <w:rPr>
          <w:rFonts w:ascii="Arial" w:eastAsia="Times New Roman" w:hAnsi="Arial" w:cs="Arial"/>
          <w:color w:val="414B52"/>
          <w:shd w:val="clear" w:color="auto" w:fill="FAF9F9"/>
        </w:rPr>
        <w:t xml:space="preserve"> the state of the world </w:t>
      </w:r>
      <w:r w:rsidR="001B587D" w:rsidRPr="003F3D5A">
        <w:rPr>
          <w:rFonts w:ascii="Arial" w:eastAsia="Times New Roman" w:hAnsi="Arial" w:cs="Arial"/>
          <w:color w:val="414B52"/>
          <w:shd w:val="clear" w:color="auto" w:fill="FAF9F9"/>
        </w:rPr>
        <w:t xml:space="preserve">is a </w:t>
      </w:r>
      <w:r w:rsidRPr="003F3D5A">
        <w:rPr>
          <w:rFonts w:ascii="Arial" w:eastAsia="Times New Roman" w:hAnsi="Arial" w:cs="Arial"/>
          <w:color w:val="414B52"/>
          <w:shd w:val="clear" w:color="auto" w:fill="FAF9F9"/>
        </w:rPr>
        <w:t>mess, and went on to saying</w:t>
      </w:r>
      <w:r w:rsidR="001B587D" w:rsidRPr="003F3D5A">
        <w:rPr>
          <w:rFonts w:ascii="Arial" w:eastAsia="Times New Roman" w:hAnsi="Arial" w:cs="Arial"/>
          <w:color w:val="414B52"/>
          <w:shd w:val="clear" w:color="auto" w:fill="FAF9F9"/>
        </w:rPr>
        <w:t>:</w:t>
      </w:r>
      <w:r w:rsidR="001B587D" w:rsidRPr="003F3D5A">
        <w:rPr>
          <w:rFonts w:ascii="Arial" w:eastAsia="Times New Roman" w:hAnsi="Arial" w:cs="Arial"/>
          <w:color w:val="414B52"/>
          <w:shd w:val="clear" w:color="auto" w:fill="FAF9F9"/>
        </w:rPr>
        <w:br/>
      </w:r>
    </w:p>
    <w:p w14:paraId="28DD1E70" w14:textId="1FA5DDA1" w:rsidR="009714B2" w:rsidRPr="003F3D5A" w:rsidRDefault="001661F6" w:rsidP="001661F6">
      <w:pPr>
        <w:spacing w:after="0"/>
        <w:rPr>
          <w:rFonts w:ascii="Arial" w:eastAsia="Times New Roman" w:hAnsi="Arial" w:cs="Arial"/>
          <w:i/>
          <w:color w:val="414B52"/>
          <w:shd w:val="clear" w:color="auto" w:fill="FAF9F9"/>
        </w:rPr>
      </w:pPr>
      <w:r w:rsidRPr="003F3D5A">
        <w:rPr>
          <w:rFonts w:ascii="Arial" w:eastAsia="Times New Roman" w:hAnsi="Arial" w:cs="Arial"/>
          <w:i/>
          <w:color w:val="414B52"/>
          <w:shd w:val="clear" w:color="auto" w:fill="FAF9F9"/>
        </w:rPr>
        <w:t xml:space="preserve"> “Reform will not do it; transformations are required, two kinds. First a transformation of the way nations and international institutions handle global affairs and second, a transformation in the way systems thinkers collectively conduct the systems movement. The second must come first if we hope to have any effect on the global mess.” </w:t>
      </w:r>
    </w:p>
    <w:p w14:paraId="0FED4927" w14:textId="77777777" w:rsidR="009714B2" w:rsidRPr="003F3D5A" w:rsidRDefault="009714B2" w:rsidP="001661F6">
      <w:pPr>
        <w:spacing w:after="0"/>
        <w:rPr>
          <w:rFonts w:ascii="Arial" w:eastAsia="Times New Roman" w:hAnsi="Arial" w:cs="Arial"/>
          <w:color w:val="414B52"/>
          <w:shd w:val="clear" w:color="auto" w:fill="FAF9F9"/>
        </w:rPr>
      </w:pPr>
    </w:p>
    <w:p w14:paraId="3A2D8764" w14:textId="77777777" w:rsidR="00CB2C3E" w:rsidRPr="003F3D5A" w:rsidRDefault="00CB2C3E"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323232"/>
          <w:lang w:eastAsia="ja-JP"/>
        </w:rPr>
      </w:pPr>
    </w:p>
    <w:p w14:paraId="409494BA" w14:textId="1A715957" w:rsidR="00E46045" w:rsidRPr="003F3D5A" w:rsidRDefault="00D456D7"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323232"/>
          <w:sz w:val="28"/>
          <w:szCs w:val="28"/>
          <w:lang w:eastAsia="ja-JP"/>
        </w:rPr>
      </w:pPr>
      <w:r w:rsidRPr="003F3D5A">
        <w:rPr>
          <w:rFonts w:ascii="Arial" w:eastAsiaTheme="minorEastAsia" w:hAnsi="Arial" w:cs="Arial"/>
          <w:b/>
          <w:bCs/>
          <w:color w:val="323232"/>
          <w:sz w:val="28"/>
          <w:szCs w:val="28"/>
          <w:lang w:eastAsia="ja-JP"/>
        </w:rPr>
        <w:t>Introduction: an</w:t>
      </w:r>
      <w:r w:rsidR="001B587D" w:rsidRPr="003F3D5A">
        <w:rPr>
          <w:rFonts w:ascii="Arial" w:eastAsiaTheme="minorEastAsia" w:hAnsi="Arial" w:cs="Arial"/>
          <w:b/>
          <w:bCs/>
          <w:color w:val="323232"/>
          <w:sz w:val="28"/>
          <w:szCs w:val="28"/>
          <w:lang w:eastAsia="ja-JP"/>
        </w:rPr>
        <w:t xml:space="preserve"> epic </w:t>
      </w:r>
      <w:r w:rsidR="00992779" w:rsidRPr="003F3D5A">
        <w:rPr>
          <w:rFonts w:ascii="Arial" w:eastAsiaTheme="minorEastAsia" w:hAnsi="Arial" w:cs="Arial"/>
          <w:b/>
          <w:bCs/>
          <w:color w:val="323232"/>
          <w:sz w:val="28"/>
          <w:szCs w:val="28"/>
          <w:lang w:eastAsia="ja-JP"/>
        </w:rPr>
        <w:t>danger</w:t>
      </w:r>
      <w:r w:rsidR="001B587D" w:rsidRPr="003F3D5A">
        <w:rPr>
          <w:rFonts w:ascii="Arial" w:eastAsiaTheme="minorEastAsia" w:hAnsi="Arial" w:cs="Arial"/>
          <w:b/>
          <w:bCs/>
          <w:color w:val="323232"/>
          <w:sz w:val="28"/>
          <w:szCs w:val="28"/>
          <w:lang w:eastAsia="ja-JP"/>
        </w:rPr>
        <w:t xml:space="preserve"> and</w:t>
      </w:r>
      <w:r w:rsidR="00E46045" w:rsidRPr="003F3D5A">
        <w:rPr>
          <w:rFonts w:ascii="Arial" w:eastAsiaTheme="minorEastAsia" w:hAnsi="Arial" w:cs="Arial"/>
          <w:b/>
          <w:bCs/>
          <w:color w:val="323232"/>
          <w:sz w:val="28"/>
          <w:szCs w:val="28"/>
          <w:lang w:eastAsia="ja-JP"/>
        </w:rPr>
        <w:t xml:space="preserve"> opportunity</w:t>
      </w:r>
    </w:p>
    <w:p w14:paraId="1378561A" w14:textId="382AB014" w:rsidR="00B32A61" w:rsidRPr="003F3D5A" w:rsidRDefault="0093130E" w:rsidP="0093130E">
      <w:pPr>
        <w:rPr>
          <w:rFonts w:ascii="Arial" w:eastAsia="Times New Roman" w:hAnsi="Arial" w:cs="Arial"/>
          <w:color w:val="000000"/>
        </w:rPr>
      </w:pPr>
      <w:r w:rsidRPr="003F3D5A">
        <w:rPr>
          <w:rFonts w:ascii="Arial" w:eastAsia="Times New Roman" w:hAnsi="Arial" w:cs="Arial"/>
          <w:color w:val="000000"/>
        </w:rPr>
        <w:t xml:space="preserve">The combined impact of </w:t>
      </w:r>
      <w:r w:rsidR="00F92CFA" w:rsidRPr="003F3D5A">
        <w:rPr>
          <w:rFonts w:ascii="Arial" w:eastAsia="Times New Roman" w:hAnsi="Arial" w:cs="Arial"/>
          <w:color w:val="000000"/>
        </w:rPr>
        <w:t xml:space="preserve">climate change, population explosion, </w:t>
      </w:r>
      <w:r w:rsidR="00AD624F" w:rsidRPr="003F3D5A">
        <w:rPr>
          <w:rFonts w:ascii="Arial" w:eastAsia="Times New Roman" w:hAnsi="Arial" w:cs="Arial"/>
          <w:color w:val="000000"/>
        </w:rPr>
        <w:t xml:space="preserve">social unrest in a growing number of countries, </w:t>
      </w:r>
      <w:r w:rsidR="00F92CFA" w:rsidRPr="003F3D5A">
        <w:rPr>
          <w:rFonts w:ascii="Arial" w:eastAsia="Times New Roman" w:hAnsi="Arial" w:cs="Arial"/>
          <w:color w:val="000000"/>
        </w:rPr>
        <w:t>the water and energy crisis, organized crime and violent tribal/ethnic conflicts</w:t>
      </w:r>
      <w:r w:rsidR="00AD624F" w:rsidRPr="003F3D5A">
        <w:rPr>
          <w:rFonts w:ascii="Arial" w:eastAsia="Times New Roman" w:hAnsi="Arial" w:cs="Arial"/>
          <w:color w:val="000000"/>
        </w:rPr>
        <w:t>,</w:t>
      </w:r>
      <w:r w:rsidR="00F92CFA" w:rsidRPr="003F3D5A">
        <w:rPr>
          <w:rFonts w:ascii="Arial" w:eastAsia="Times New Roman" w:hAnsi="Arial" w:cs="Arial"/>
          <w:color w:val="000000"/>
        </w:rPr>
        <w:t xml:space="preserve"> and our zillion intertwining glo</w:t>
      </w:r>
      <w:r w:rsidR="00CB2C3E" w:rsidRPr="003F3D5A">
        <w:rPr>
          <w:rFonts w:ascii="Arial" w:eastAsia="Times New Roman" w:hAnsi="Arial" w:cs="Arial"/>
          <w:color w:val="000000"/>
        </w:rPr>
        <w:t>bal crises is fully unpredictab</w:t>
      </w:r>
      <w:r w:rsidR="00F92CFA" w:rsidRPr="003F3D5A">
        <w:rPr>
          <w:rFonts w:ascii="Arial" w:eastAsia="Times New Roman" w:hAnsi="Arial" w:cs="Arial"/>
          <w:color w:val="000000"/>
        </w:rPr>
        <w:t>le</w:t>
      </w:r>
      <w:r w:rsidR="00CB2C3E" w:rsidRPr="003F3D5A">
        <w:rPr>
          <w:rFonts w:ascii="Arial" w:eastAsia="Times New Roman" w:hAnsi="Arial" w:cs="Arial"/>
          <w:color w:val="000000"/>
        </w:rPr>
        <w:t>.</w:t>
      </w:r>
      <w:r w:rsidR="00F92CFA" w:rsidRPr="003F3D5A">
        <w:rPr>
          <w:rFonts w:ascii="Arial" w:eastAsia="Times New Roman" w:hAnsi="Arial" w:cs="Arial"/>
          <w:color w:val="000000"/>
        </w:rPr>
        <w:t xml:space="preserve"> So is the </w:t>
      </w:r>
      <w:r w:rsidR="00CB2C3E" w:rsidRPr="003F3D5A">
        <w:rPr>
          <w:rFonts w:ascii="Arial" w:eastAsia="Times New Roman" w:hAnsi="Arial" w:cs="Arial"/>
          <w:color w:val="000000"/>
        </w:rPr>
        <w:t xml:space="preserve">combined impact of the global gift economy (brought to us by the Web), open source everything, the emergence </w:t>
      </w:r>
      <w:r w:rsidR="00AD624F" w:rsidRPr="003F3D5A">
        <w:rPr>
          <w:rFonts w:ascii="Arial" w:eastAsia="Times New Roman" w:hAnsi="Arial" w:cs="Arial"/>
          <w:color w:val="000000"/>
        </w:rPr>
        <w:t>of interconnecting</w:t>
      </w:r>
      <w:r w:rsidR="00CB2C3E" w:rsidRPr="003F3D5A">
        <w:rPr>
          <w:rFonts w:ascii="Arial" w:eastAsia="Times New Roman" w:hAnsi="Arial" w:cs="Arial"/>
          <w:color w:val="000000"/>
        </w:rPr>
        <w:t xml:space="preserve"> movements</w:t>
      </w:r>
      <w:r w:rsidR="00AD624F" w:rsidRPr="003F3D5A">
        <w:rPr>
          <w:rFonts w:ascii="Arial" w:eastAsia="Times New Roman" w:hAnsi="Arial" w:cs="Arial"/>
          <w:color w:val="000000"/>
        </w:rPr>
        <w:t xml:space="preserve"> for profound societal renewal</w:t>
      </w:r>
      <w:r w:rsidR="00CB2C3E" w:rsidRPr="003F3D5A">
        <w:rPr>
          <w:rFonts w:ascii="Arial" w:eastAsia="Times New Roman" w:hAnsi="Arial" w:cs="Arial"/>
          <w:color w:val="000000"/>
        </w:rPr>
        <w:t xml:space="preserve">, and the ever more </w:t>
      </w:r>
      <w:r w:rsidR="00B32A61" w:rsidRPr="003F3D5A">
        <w:rPr>
          <w:rFonts w:ascii="Arial" w:eastAsia="Times New Roman" w:hAnsi="Arial" w:cs="Arial"/>
          <w:color w:val="000000"/>
        </w:rPr>
        <w:t>capable</w:t>
      </w:r>
      <w:r w:rsidR="00CB2C3E" w:rsidRPr="003F3D5A">
        <w:rPr>
          <w:rFonts w:ascii="Arial" w:eastAsia="Times New Roman" w:hAnsi="Arial" w:cs="Arial"/>
          <w:color w:val="000000"/>
        </w:rPr>
        <w:t xml:space="preserve"> tools for </w:t>
      </w:r>
      <w:r w:rsidR="00AD624F" w:rsidRPr="003F3D5A">
        <w:rPr>
          <w:rFonts w:ascii="Arial" w:eastAsia="Times New Roman" w:hAnsi="Arial" w:cs="Arial"/>
          <w:color w:val="000000"/>
        </w:rPr>
        <w:t>collaboration and cultivating coll</w:t>
      </w:r>
      <w:r w:rsidR="00B32A61" w:rsidRPr="003F3D5A">
        <w:rPr>
          <w:rFonts w:ascii="Arial" w:eastAsia="Times New Roman" w:hAnsi="Arial" w:cs="Arial"/>
          <w:color w:val="000000"/>
        </w:rPr>
        <w:t>e</w:t>
      </w:r>
      <w:r w:rsidR="00AD624F" w:rsidRPr="003F3D5A">
        <w:rPr>
          <w:rFonts w:ascii="Arial" w:eastAsia="Times New Roman" w:hAnsi="Arial" w:cs="Arial"/>
          <w:color w:val="000000"/>
        </w:rPr>
        <w:t xml:space="preserve">ctive intelligence </w:t>
      </w:r>
      <w:r w:rsidR="00B32A61" w:rsidRPr="003F3D5A">
        <w:rPr>
          <w:rFonts w:ascii="Arial" w:eastAsia="Times New Roman" w:hAnsi="Arial" w:cs="Arial"/>
          <w:color w:val="000000"/>
        </w:rPr>
        <w:t>at an increasing scale.</w:t>
      </w:r>
    </w:p>
    <w:p w14:paraId="34593827" w14:textId="2FD31712" w:rsidR="00F92CFA" w:rsidRPr="003F3D5A" w:rsidRDefault="00B32A61" w:rsidP="0093130E">
      <w:pPr>
        <w:rPr>
          <w:rFonts w:ascii="Arial" w:eastAsia="Times New Roman" w:hAnsi="Arial" w:cs="Arial"/>
          <w:color w:val="000000"/>
        </w:rPr>
      </w:pPr>
      <w:r w:rsidRPr="003F3D5A">
        <w:rPr>
          <w:rFonts w:ascii="Arial" w:eastAsia="Times New Roman" w:hAnsi="Arial" w:cs="Arial"/>
          <w:color w:val="000000"/>
        </w:rPr>
        <w:t xml:space="preserve">The simultaneous growth and acceleration of those two bundles of contemporary trends create an unprecedented, </w:t>
      </w:r>
      <w:r w:rsidRPr="003F3D5A">
        <w:rPr>
          <w:rFonts w:ascii="Arial" w:eastAsia="Times New Roman" w:hAnsi="Arial" w:cs="Arial"/>
          <w:bCs/>
          <w:color w:val="000000"/>
        </w:rPr>
        <w:t xml:space="preserve">epic </w:t>
      </w:r>
      <w:r w:rsidR="00992779" w:rsidRPr="003F3D5A">
        <w:rPr>
          <w:rFonts w:ascii="Arial" w:eastAsia="Times New Roman" w:hAnsi="Arial" w:cs="Arial"/>
          <w:bCs/>
          <w:color w:val="000000"/>
        </w:rPr>
        <w:t>danger</w:t>
      </w:r>
      <w:r w:rsidRPr="003F3D5A">
        <w:rPr>
          <w:rFonts w:ascii="Arial" w:eastAsia="Times New Roman" w:hAnsi="Arial" w:cs="Arial"/>
          <w:bCs/>
          <w:color w:val="000000"/>
        </w:rPr>
        <w:t xml:space="preserve"> and opportunity for the systems movement.</w:t>
      </w:r>
      <w:r w:rsidR="00CA4AC4" w:rsidRPr="003F3D5A">
        <w:rPr>
          <w:rFonts w:ascii="Arial" w:eastAsia="Times New Roman" w:hAnsi="Arial" w:cs="Arial"/>
          <w:color w:val="000000"/>
        </w:rPr>
        <w:t xml:space="preserve"> </w:t>
      </w:r>
      <w:r w:rsidR="00992779" w:rsidRPr="003F3D5A">
        <w:rPr>
          <w:rFonts w:ascii="Arial" w:eastAsia="Times New Roman" w:hAnsi="Arial" w:cs="Arial"/>
          <w:color w:val="000000"/>
        </w:rPr>
        <w:t xml:space="preserve">The danger is to </w:t>
      </w:r>
      <w:r w:rsidR="00D62B52" w:rsidRPr="003F3D5A">
        <w:rPr>
          <w:rFonts w:ascii="Arial" w:eastAsia="Times New Roman" w:hAnsi="Arial" w:cs="Arial"/>
          <w:color w:val="000000"/>
        </w:rPr>
        <w:t>dramatically reduce its</w:t>
      </w:r>
      <w:r w:rsidR="00992779" w:rsidRPr="003F3D5A">
        <w:rPr>
          <w:rFonts w:ascii="Arial" w:eastAsia="Times New Roman" w:hAnsi="Arial" w:cs="Arial"/>
          <w:color w:val="000000"/>
        </w:rPr>
        <w:t xml:space="preserve"> relevan</w:t>
      </w:r>
      <w:r w:rsidR="00D62B52" w:rsidRPr="003F3D5A">
        <w:rPr>
          <w:rFonts w:ascii="Arial" w:eastAsia="Times New Roman" w:hAnsi="Arial" w:cs="Arial"/>
          <w:color w:val="000000"/>
        </w:rPr>
        <w:t>ce</w:t>
      </w:r>
      <w:r w:rsidR="00992779" w:rsidRPr="003F3D5A">
        <w:rPr>
          <w:rFonts w:ascii="Arial" w:eastAsia="Times New Roman" w:hAnsi="Arial" w:cs="Arial"/>
          <w:color w:val="000000"/>
        </w:rPr>
        <w:t xml:space="preserve"> </w:t>
      </w:r>
      <w:r w:rsidR="00D62B52" w:rsidRPr="003F3D5A">
        <w:rPr>
          <w:rFonts w:ascii="Arial" w:eastAsia="Times New Roman" w:hAnsi="Arial" w:cs="Arial"/>
          <w:color w:val="000000"/>
        </w:rPr>
        <w:t xml:space="preserve">to societal evolution if it doesn’t find a way to engage with the mega-challenges of our time. Correspondingly, </w:t>
      </w:r>
      <w:r w:rsidR="00D96DB1" w:rsidRPr="003F3D5A">
        <w:rPr>
          <w:rFonts w:ascii="Arial" w:eastAsia="Times New Roman" w:hAnsi="Arial" w:cs="Arial"/>
          <w:color w:val="000000"/>
        </w:rPr>
        <w:t xml:space="preserve">when an old world is dying and the new has yet to born, </w:t>
      </w:r>
      <w:r w:rsidR="00D62B52" w:rsidRPr="003F3D5A">
        <w:rPr>
          <w:rFonts w:ascii="Arial" w:eastAsia="Times New Roman" w:hAnsi="Arial" w:cs="Arial"/>
          <w:color w:val="000000"/>
        </w:rPr>
        <w:t>the epic opportunity</w:t>
      </w:r>
      <w:r w:rsidR="00D96DB1" w:rsidRPr="003F3D5A">
        <w:rPr>
          <w:rFonts w:ascii="Arial" w:eastAsia="Times New Roman" w:hAnsi="Arial" w:cs="Arial"/>
          <w:color w:val="000000"/>
        </w:rPr>
        <w:t xml:space="preserve"> lies in midwifing</w:t>
      </w:r>
      <w:r w:rsidR="00CA4AC4" w:rsidRPr="003F3D5A">
        <w:rPr>
          <w:rFonts w:ascii="Arial" w:eastAsia="Times New Roman" w:hAnsi="Arial" w:cs="Arial"/>
          <w:color w:val="000000"/>
        </w:rPr>
        <w:t xml:space="preserve"> the new one. Will the systems movement step up to it?</w:t>
      </w:r>
    </w:p>
    <w:p w14:paraId="6592984E" w14:textId="47D284E3" w:rsidR="00CA4AC4" w:rsidRPr="003F3D5A" w:rsidRDefault="00CA4AC4" w:rsidP="0093130E">
      <w:pPr>
        <w:rPr>
          <w:rFonts w:ascii="Arial" w:eastAsia="Times New Roman" w:hAnsi="Arial" w:cs="Arial"/>
          <w:color w:val="000000"/>
        </w:rPr>
      </w:pPr>
      <w:r w:rsidRPr="003F3D5A">
        <w:rPr>
          <w:rFonts w:ascii="Arial" w:eastAsia="Times New Roman" w:hAnsi="Arial" w:cs="Arial"/>
          <w:color w:val="000000"/>
        </w:rPr>
        <w:t>Sure, there</w:t>
      </w:r>
      <w:r w:rsidR="00E04309" w:rsidRPr="003F3D5A">
        <w:rPr>
          <w:rFonts w:ascii="Arial" w:eastAsia="Times New Roman" w:hAnsi="Arial" w:cs="Arial"/>
          <w:color w:val="000000"/>
        </w:rPr>
        <w:t xml:space="preserve"> are</w:t>
      </w:r>
      <w:r w:rsidRPr="003F3D5A">
        <w:rPr>
          <w:rFonts w:ascii="Arial" w:eastAsia="Times New Roman" w:hAnsi="Arial" w:cs="Arial"/>
          <w:color w:val="000000"/>
        </w:rPr>
        <w:t xml:space="preserve"> </w:t>
      </w:r>
      <w:r w:rsidR="004616C6" w:rsidRPr="003F3D5A">
        <w:rPr>
          <w:rFonts w:ascii="Arial" w:eastAsia="Times New Roman" w:hAnsi="Arial" w:cs="Arial"/>
          <w:i/>
          <w:color w:val="000000"/>
        </w:rPr>
        <w:t>individual</w:t>
      </w:r>
      <w:r w:rsidRPr="003F3D5A">
        <w:rPr>
          <w:rFonts w:ascii="Arial" w:eastAsia="Times New Roman" w:hAnsi="Arial" w:cs="Arial"/>
          <w:color w:val="000000"/>
        </w:rPr>
        <w:t xml:space="preserve"> systems thinkers and doers, who </w:t>
      </w:r>
      <w:r w:rsidR="0079352B" w:rsidRPr="003F3D5A">
        <w:rPr>
          <w:rFonts w:ascii="Arial" w:eastAsia="Times New Roman" w:hAnsi="Arial" w:cs="Arial"/>
          <w:color w:val="000000"/>
        </w:rPr>
        <w:t>put their intellect and passion to be at service of large-scale evolutionary developments, which</w:t>
      </w:r>
      <w:r w:rsidR="001B69C3" w:rsidRPr="003F3D5A">
        <w:rPr>
          <w:rFonts w:ascii="Arial" w:eastAsia="Times New Roman" w:hAnsi="Arial" w:cs="Arial"/>
          <w:color w:val="000000"/>
        </w:rPr>
        <w:t xml:space="preserve"> give us hope. </w:t>
      </w:r>
      <w:r w:rsidR="00D456D7" w:rsidRPr="003F3D5A">
        <w:rPr>
          <w:rFonts w:ascii="Arial" w:eastAsia="Times New Roman" w:hAnsi="Arial" w:cs="Arial"/>
          <w:color w:val="000000"/>
        </w:rPr>
        <w:t>However, t</w:t>
      </w:r>
      <w:r w:rsidR="0079352B" w:rsidRPr="003F3D5A">
        <w:rPr>
          <w:rFonts w:ascii="Arial" w:eastAsia="Times New Roman" w:hAnsi="Arial" w:cs="Arial"/>
          <w:color w:val="000000"/>
        </w:rPr>
        <w:t>his article</w:t>
      </w:r>
      <w:r w:rsidR="00B2518F" w:rsidRPr="003F3D5A">
        <w:rPr>
          <w:rFonts w:ascii="Arial" w:eastAsia="Times New Roman" w:hAnsi="Arial" w:cs="Arial"/>
          <w:color w:val="000000"/>
        </w:rPr>
        <w:t>’s</w:t>
      </w:r>
      <w:r w:rsidR="0079352B" w:rsidRPr="003F3D5A">
        <w:rPr>
          <w:rFonts w:ascii="Arial" w:eastAsia="Times New Roman" w:hAnsi="Arial" w:cs="Arial"/>
          <w:color w:val="000000"/>
        </w:rPr>
        <w:t xml:space="preserve"> </w:t>
      </w:r>
      <w:r w:rsidR="00B2518F" w:rsidRPr="003F3D5A">
        <w:rPr>
          <w:rFonts w:ascii="Arial" w:eastAsia="Times New Roman" w:hAnsi="Arial" w:cs="Arial"/>
          <w:color w:val="000000"/>
        </w:rPr>
        <w:t>focus is on what it may take to</w:t>
      </w:r>
      <w:r w:rsidR="0079352B" w:rsidRPr="003F3D5A">
        <w:rPr>
          <w:rFonts w:ascii="Arial" w:eastAsia="Times New Roman" w:hAnsi="Arial" w:cs="Arial"/>
          <w:color w:val="000000"/>
        </w:rPr>
        <w:t xml:space="preserve"> mobiliz</w:t>
      </w:r>
      <w:r w:rsidR="00B2518F" w:rsidRPr="003F3D5A">
        <w:rPr>
          <w:rFonts w:ascii="Arial" w:eastAsia="Times New Roman" w:hAnsi="Arial" w:cs="Arial"/>
          <w:color w:val="000000"/>
        </w:rPr>
        <w:t>e</w:t>
      </w:r>
      <w:r w:rsidR="0079352B" w:rsidRPr="003F3D5A">
        <w:rPr>
          <w:rFonts w:ascii="Arial" w:eastAsia="Times New Roman" w:hAnsi="Arial" w:cs="Arial"/>
          <w:color w:val="000000"/>
        </w:rPr>
        <w:t xml:space="preserve"> the </w:t>
      </w:r>
      <w:r w:rsidR="004616C6" w:rsidRPr="003F3D5A">
        <w:rPr>
          <w:rFonts w:ascii="Arial" w:eastAsia="Times New Roman" w:hAnsi="Arial" w:cs="Arial"/>
          <w:i/>
          <w:color w:val="000000"/>
        </w:rPr>
        <w:t>collective</w:t>
      </w:r>
      <w:r w:rsidR="004616C6" w:rsidRPr="003F3D5A">
        <w:rPr>
          <w:rFonts w:ascii="Arial" w:eastAsia="Times New Roman" w:hAnsi="Arial" w:cs="Arial"/>
          <w:color w:val="000000"/>
        </w:rPr>
        <w:t xml:space="preserve"> intelligence of the </w:t>
      </w:r>
      <w:r w:rsidR="00D456D7" w:rsidRPr="003F3D5A">
        <w:rPr>
          <w:rFonts w:ascii="Arial" w:eastAsia="Times New Roman" w:hAnsi="Arial" w:cs="Arial"/>
          <w:color w:val="000000"/>
        </w:rPr>
        <w:t xml:space="preserve">ecosystem of </w:t>
      </w:r>
      <w:r w:rsidR="004616C6" w:rsidRPr="003F3D5A">
        <w:rPr>
          <w:rFonts w:ascii="Arial" w:eastAsia="Times New Roman" w:hAnsi="Arial" w:cs="Arial"/>
          <w:color w:val="000000"/>
        </w:rPr>
        <w:t xml:space="preserve">systems </w:t>
      </w:r>
      <w:r w:rsidR="004D4A80" w:rsidRPr="003F3D5A">
        <w:rPr>
          <w:rFonts w:ascii="Arial" w:eastAsia="Times New Roman" w:hAnsi="Arial" w:cs="Arial"/>
          <w:color w:val="000000"/>
        </w:rPr>
        <w:t>communities</w:t>
      </w:r>
      <w:r w:rsidR="004616C6" w:rsidRPr="003F3D5A">
        <w:rPr>
          <w:rFonts w:ascii="Arial" w:eastAsia="Times New Roman" w:hAnsi="Arial" w:cs="Arial"/>
          <w:color w:val="000000"/>
        </w:rPr>
        <w:t>, as whole.</w:t>
      </w:r>
    </w:p>
    <w:p w14:paraId="42BFB45A" w14:textId="77777777" w:rsidR="00D456D7" w:rsidRPr="003F3D5A" w:rsidRDefault="00D456D7" w:rsidP="0093130E">
      <w:pPr>
        <w:rPr>
          <w:rFonts w:ascii="Arial" w:eastAsia="Times New Roman" w:hAnsi="Arial" w:cs="Arial"/>
          <w:color w:val="000000"/>
        </w:rPr>
      </w:pPr>
    </w:p>
    <w:p w14:paraId="3539FF80" w14:textId="106A3CEE" w:rsidR="003F3D5A" w:rsidRPr="003F3D5A" w:rsidRDefault="003F3D5A" w:rsidP="003F3D5A">
      <w:pPr>
        <w:rPr>
          <w:rFonts w:ascii="Arial" w:eastAsia="Times New Roman" w:hAnsi="Arial" w:cs="Arial"/>
          <w:b/>
          <w:color w:val="000000"/>
          <w:sz w:val="28"/>
          <w:szCs w:val="28"/>
        </w:rPr>
      </w:pPr>
      <w:r w:rsidRPr="003F3D5A">
        <w:rPr>
          <w:rFonts w:ascii="Arial" w:eastAsia="Times New Roman" w:hAnsi="Arial" w:cs="Arial"/>
          <w:b/>
          <w:color w:val="000000"/>
          <w:sz w:val="28"/>
          <w:szCs w:val="28"/>
        </w:rPr>
        <w:t>Systems communities, movement, and ecosystem</w:t>
      </w:r>
    </w:p>
    <w:p w14:paraId="252EF219" w14:textId="3838CD8D" w:rsidR="009E0861" w:rsidRPr="00991504" w:rsidRDefault="003F3D5A" w:rsidP="00F233F0">
      <w:pPr>
        <w:rPr>
          <w:rFonts w:ascii="Arial" w:eastAsia="Times New Roman" w:hAnsi="Arial" w:cs="Arial"/>
          <w:color w:val="000000"/>
          <w:shd w:val="clear" w:color="auto" w:fill="FFFFFF"/>
        </w:rPr>
      </w:pPr>
      <w:r>
        <w:rPr>
          <w:rFonts w:ascii="Arial" w:eastAsia="Times New Roman" w:hAnsi="Arial" w:cs="Arial"/>
          <w:color w:val="000000"/>
        </w:rPr>
        <w:t xml:space="preserve">Systems communities are one family of </w:t>
      </w:r>
      <w:r w:rsidR="00B137EB">
        <w:rPr>
          <w:rFonts w:ascii="Arial" w:eastAsia="Times New Roman" w:hAnsi="Arial" w:cs="Arial"/>
          <w:color w:val="000000"/>
        </w:rPr>
        <w:t>“</w:t>
      </w:r>
      <w:r w:rsidRPr="00F233F0">
        <w:rPr>
          <w:rFonts w:ascii="Arial" w:eastAsiaTheme="minorEastAsia" w:hAnsi="Arial" w:cs="Arial"/>
          <w:lang w:eastAsia="ja-JP"/>
        </w:rPr>
        <w:t>epistemic</w:t>
      </w:r>
      <w:r w:rsidR="00F233F0">
        <w:rPr>
          <w:rFonts w:ascii="Arial" w:eastAsiaTheme="minorEastAsia" w:hAnsi="Arial" w:cs="Arial"/>
          <w:lang w:eastAsia="ja-JP"/>
        </w:rPr>
        <w:t xml:space="preserve"> </w:t>
      </w:r>
      <w:r w:rsidRPr="00F233F0">
        <w:rPr>
          <w:rFonts w:ascii="Arial" w:eastAsiaTheme="minorEastAsia" w:hAnsi="Arial" w:cs="Arial"/>
          <w:lang w:eastAsia="ja-JP"/>
        </w:rPr>
        <w:t>communities</w:t>
      </w:r>
      <w:r w:rsidR="00B137EB">
        <w:rPr>
          <w:rFonts w:ascii="Arial" w:eastAsiaTheme="minorEastAsia" w:hAnsi="Arial" w:cs="Arial"/>
          <w:lang w:eastAsia="ja-JP"/>
        </w:rPr>
        <w:t>”</w:t>
      </w:r>
      <w:r w:rsidR="00F233F0">
        <w:rPr>
          <w:rFonts w:ascii="Arial" w:eastAsia="Times New Roman" w:hAnsi="Arial" w:cs="Arial"/>
          <w:color w:val="000000"/>
        </w:rPr>
        <w:t xml:space="preserve"> </w:t>
      </w:r>
      <w:r w:rsidR="00F233F0">
        <w:rPr>
          <w:rFonts w:ascii="Arial" w:eastAsiaTheme="minorEastAsia" w:hAnsi="Arial" w:cs="Arial"/>
          <w:color w:val="000000"/>
          <w:lang w:eastAsia="ja-JP"/>
        </w:rPr>
        <w:t xml:space="preserve">defined as </w:t>
      </w:r>
      <w:r w:rsidR="00F233F0" w:rsidRPr="00F233F0">
        <w:rPr>
          <w:rFonts w:ascii="Arial" w:eastAsia="Times New Roman" w:hAnsi="Arial" w:cs="Arial"/>
          <w:color w:val="000000"/>
          <w:shd w:val="clear" w:color="auto" w:fill="FFFFFF"/>
        </w:rPr>
        <w:t>a transnational</w:t>
      </w:r>
      <w:r w:rsidR="00F233F0" w:rsidRPr="00F233F0">
        <w:rPr>
          <w:rStyle w:val="apple-converted-space"/>
          <w:rFonts w:ascii="Arial" w:eastAsia="Times New Roman" w:hAnsi="Arial" w:cs="Arial"/>
          <w:color w:val="000000"/>
          <w:shd w:val="clear" w:color="auto" w:fill="FFFFFF"/>
        </w:rPr>
        <w:t> </w:t>
      </w:r>
      <w:r w:rsidR="00F233F0" w:rsidRPr="00F233F0">
        <w:rPr>
          <w:rFonts w:ascii="Arial" w:eastAsia="Times New Roman" w:hAnsi="Arial" w:cs="Arial"/>
          <w:shd w:val="clear" w:color="auto" w:fill="FFFFFF"/>
        </w:rPr>
        <w:t>network</w:t>
      </w:r>
      <w:r w:rsidR="00F233F0" w:rsidRPr="00F233F0">
        <w:rPr>
          <w:rStyle w:val="apple-converted-space"/>
          <w:rFonts w:ascii="Arial" w:eastAsia="Times New Roman" w:hAnsi="Arial" w:cs="Arial"/>
          <w:color w:val="000000"/>
          <w:shd w:val="clear" w:color="auto" w:fill="FFFFFF"/>
        </w:rPr>
        <w:t> </w:t>
      </w:r>
      <w:r w:rsidR="00F233F0" w:rsidRPr="00F233F0">
        <w:rPr>
          <w:rFonts w:ascii="Arial" w:eastAsia="Times New Roman" w:hAnsi="Arial" w:cs="Arial"/>
          <w:color w:val="000000"/>
          <w:shd w:val="clear" w:color="auto" w:fill="FFFFFF"/>
        </w:rPr>
        <w:t xml:space="preserve">of </w:t>
      </w:r>
      <w:r w:rsidR="00F233F0" w:rsidRPr="009E0861">
        <w:rPr>
          <w:rFonts w:ascii="Arial" w:eastAsia="Times New Roman" w:hAnsi="Arial" w:cs="Arial"/>
          <w:shd w:val="clear" w:color="auto" w:fill="FFFFFF"/>
        </w:rPr>
        <w:t>experts</w:t>
      </w:r>
      <w:r w:rsidR="00F233F0" w:rsidRPr="00F233F0">
        <w:rPr>
          <w:rStyle w:val="apple-converted-space"/>
          <w:rFonts w:ascii="Arial" w:eastAsia="Times New Roman" w:hAnsi="Arial" w:cs="Arial"/>
          <w:color w:val="000000"/>
          <w:shd w:val="clear" w:color="auto" w:fill="FFFFFF"/>
        </w:rPr>
        <w:t> </w:t>
      </w:r>
      <w:r w:rsidR="009E0861">
        <w:rPr>
          <w:rStyle w:val="apple-converted-space"/>
          <w:rFonts w:ascii="Arial" w:eastAsia="Times New Roman" w:hAnsi="Arial" w:cs="Arial"/>
          <w:color w:val="000000"/>
          <w:shd w:val="clear" w:color="auto" w:fill="FFFFFF"/>
        </w:rPr>
        <w:t xml:space="preserve">and practitioners, who share a common </w:t>
      </w:r>
      <w:r w:rsidR="009E0861">
        <w:rPr>
          <w:rFonts w:ascii="Arial" w:eastAsia="Times New Roman" w:hAnsi="Arial" w:cs="Arial"/>
          <w:color w:val="000000"/>
          <w:shd w:val="clear" w:color="auto" w:fill="FFFFFF"/>
        </w:rPr>
        <w:t>discipline and</w:t>
      </w:r>
      <w:r w:rsidR="00F233F0" w:rsidRPr="00F233F0">
        <w:rPr>
          <w:rFonts w:ascii="Arial" w:eastAsia="Times New Roman" w:hAnsi="Arial" w:cs="Arial"/>
          <w:color w:val="000000"/>
          <w:shd w:val="clear" w:color="auto" w:fill="FFFFFF"/>
        </w:rPr>
        <w:t xml:space="preserve"> </w:t>
      </w:r>
      <w:r w:rsidR="009E0861">
        <w:rPr>
          <w:rFonts w:ascii="Arial" w:eastAsia="Times New Roman" w:hAnsi="Arial" w:cs="Arial"/>
          <w:color w:val="000000"/>
          <w:shd w:val="clear" w:color="auto" w:fill="FFFFFF"/>
        </w:rPr>
        <w:t>“</w:t>
      </w:r>
      <w:r w:rsidR="00F233F0" w:rsidRPr="00F233F0">
        <w:rPr>
          <w:rFonts w:ascii="Arial" w:eastAsia="Times New Roman" w:hAnsi="Arial" w:cs="Arial"/>
          <w:color w:val="000000"/>
          <w:shd w:val="clear" w:color="auto" w:fill="FFFFFF"/>
        </w:rPr>
        <w:t>help decision-makers to define the problems they face, identify various</w:t>
      </w:r>
      <w:r w:rsidR="00F233F0" w:rsidRPr="00F233F0">
        <w:rPr>
          <w:rStyle w:val="apple-converted-space"/>
          <w:rFonts w:ascii="Arial" w:eastAsia="Times New Roman" w:hAnsi="Arial" w:cs="Arial"/>
          <w:color w:val="000000"/>
          <w:shd w:val="clear" w:color="auto" w:fill="FFFFFF"/>
        </w:rPr>
        <w:t> </w:t>
      </w:r>
      <w:r w:rsidR="00F233F0" w:rsidRPr="009E0861">
        <w:rPr>
          <w:rFonts w:ascii="Arial" w:eastAsia="Times New Roman" w:hAnsi="Arial" w:cs="Arial"/>
          <w:shd w:val="clear" w:color="auto" w:fill="FFFFFF"/>
        </w:rPr>
        <w:t>policy</w:t>
      </w:r>
      <w:r w:rsidR="00F233F0" w:rsidRPr="00F233F0">
        <w:rPr>
          <w:rStyle w:val="apple-converted-space"/>
          <w:rFonts w:ascii="Arial" w:eastAsia="Times New Roman" w:hAnsi="Arial" w:cs="Arial"/>
          <w:color w:val="000000"/>
          <w:shd w:val="clear" w:color="auto" w:fill="FFFFFF"/>
        </w:rPr>
        <w:t> </w:t>
      </w:r>
      <w:r w:rsidR="00F233F0" w:rsidRPr="00F233F0">
        <w:rPr>
          <w:rFonts w:ascii="Arial" w:eastAsia="Times New Roman" w:hAnsi="Arial" w:cs="Arial"/>
          <w:color w:val="000000"/>
          <w:shd w:val="clear" w:color="auto" w:fill="FFFFFF"/>
        </w:rPr>
        <w:t>solutions and assess the policy outcomes.</w:t>
      </w:r>
      <w:r w:rsidR="009E0861">
        <w:rPr>
          <w:rFonts w:ascii="Arial" w:eastAsia="Times New Roman" w:hAnsi="Arial" w:cs="Arial"/>
          <w:color w:val="000000"/>
          <w:shd w:val="clear" w:color="auto" w:fill="FFFFFF"/>
        </w:rPr>
        <w:t>” (Wikipedia)</w:t>
      </w:r>
      <w:r w:rsidR="00F233F0" w:rsidRPr="00F233F0">
        <w:rPr>
          <w:rStyle w:val="apple-converted-space"/>
          <w:rFonts w:ascii="Arial" w:eastAsia="Times New Roman" w:hAnsi="Arial" w:cs="Arial"/>
          <w:color w:val="000000"/>
          <w:shd w:val="clear" w:color="auto" w:fill="FFFFFF"/>
        </w:rPr>
        <w:t> </w:t>
      </w:r>
      <w:r w:rsidR="009E0861">
        <w:rPr>
          <w:rStyle w:val="apple-converted-space"/>
          <w:rFonts w:ascii="Arial" w:eastAsia="Times New Roman" w:hAnsi="Arial" w:cs="Arial"/>
          <w:color w:val="000000"/>
          <w:shd w:val="clear" w:color="auto" w:fill="FFFFFF"/>
        </w:rPr>
        <w:t xml:space="preserve">Those domains include, for instance: systems biology, </w:t>
      </w:r>
      <w:r w:rsidR="00991504">
        <w:rPr>
          <w:rStyle w:val="apple-converted-space"/>
          <w:rFonts w:ascii="Arial" w:eastAsia="Times New Roman" w:hAnsi="Arial" w:cs="Arial"/>
          <w:color w:val="000000"/>
          <w:shd w:val="clear" w:color="auto" w:fill="FFFFFF"/>
        </w:rPr>
        <w:t xml:space="preserve">systems dynamics, </w:t>
      </w:r>
      <w:r w:rsidR="009E0861">
        <w:rPr>
          <w:rStyle w:val="apple-converted-space"/>
          <w:rFonts w:ascii="Arial" w:eastAsia="Times New Roman" w:hAnsi="Arial" w:cs="Arial"/>
          <w:color w:val="000000"/>
          <w:shd w:val="clear" w:color="auto" w:fill="FFFFFF"/>
        </w:rPr>
        <w:t>systems ecology, systems engineering</w:t>
      </w:r>
      <w:r w:rsidR="00991504">
        <w:rPr>
          <w:rStyle w:val="apple-converted-space"/>
          <w:rFonts w:ascii="Arial" w:eastAsia="Times New Roman" w:hAnsi="Arial" w:cs="Arial"/>
          <w:color w:val="000000"/>
          <w:shd w:val="clear" w:color="auto" w:fill="FFFFFF"/>
        </w:rPr>
        <w:t xml:space="preserve">, etc. </w:t>
      </w:r>
    </w:p>
    <w:p w14:paraId="770B5A2B" w14:textId="2A576244" w:rsidR="00E12D19" w:rsidRPr="00F233F0" w:rsidRDefault="0031082B" w:rsidP="002B23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rPr>
      </w:pPr>
      <w:r>
        <w:rPr>
          <w:rFonts w:ascii="Arial" w:eastAsia="Times New Roman" w:hAnsi="Arial" w:cs="Arial"/>
          <w:color w:val="000000"/>
        </w:rPr>
        <w:t>Some authors, like</w:t>
      </w:r>
      <w:r w:rsidR="00BB30CE">
        <w:rPr>
          <w:rFonts w:ascii="Arial" w:eastAsia="Times New Roman" w:hAnsi="Arial" w:cs="Arial"/>
          <w:color w:val="000000"/>
        </w:rPr>
        <w:t xml:space="preserve"> </w:t>
      </w:r>
      <w:r>
        <w:rPr>
          <w:rFonts w:ascii="Arial" w:eastAsia="Times New Roman" w:hAnsi="Arial" w:cs="Arial"/>
          <w:color w:val="000000"/>
        </w:rPr>
        <w:t xml:space="preserve">Ackoff, </w:t>
      </w:r>
      <w:r w:rsidR="003917C9">
        <w:rPr>
          <w:rFonts w:ascii="Arial" w:eastAsia="Times New Roman" w:hAnsi="Arial" w:cs="Arial"/>
          <w:color w:val="000000"/>
        </w:rPr>
        <w:t xml:space="preserve">Checkland, </w:t>
      </w:r>
      <w:r w:rsidR="004B51CC">
        <w:rPr>
          <w:rFonts w:ascii="Arial" w:eastAsia="Times New Roman" w:hAnsi="Arial" w:cs="Arial"/>
          <w:color w:val="000000"/>
        </w:rPr>
        <w:t>Hammond, Laszlo</w:t>
      </w:r>
      <w:r w:rsidR="00A84A57">
        <w:rPr>
          <w:rFonts w:ascii="Arial" w:eastAsia="Times New Roman" w:hAnsi="Arial" w:cs="Arial"/>
          <w:color w:val="000000"/>
        </w:rPr>
        <w:t>, and others,</w:t>
      </w:r>
      <w:r w:rsidR="004B51CC">
        <w:rPr>
          <w:rFonts w:ascii="Arial" w:eastAsia="Times New Roman" w:hAnsi="Arial" w:cs="Arial"/>
          <w:color w:val="000000"/>
        </w:rPr>
        <w:t xml:space="preserve"> </w:t>
      </w:r>
      <w:r>
        <w:rPr>
          <w:rFonts w:ascii="Arial" w:eastAsia="Times New Roman" w:hAnsi="Arial" w:cs="Arial"/>
          <w:color w:val="000000"/>
        </w:rPr>
        <w:t>talk about “systems movement.”</w:t>
      </w:r>
      <w:r w:rsidR="004B51CC">
        <w:rPr>
          <w:rFonts w:ascii="Arial" w:eastAsia="Times New Roman" w:hAnsi="Arial" w:cs="Arial"/>
          <w:color w:val="000000"/>
        </w:rPr>
        <w:t xml:space="preserve"> For example, </w:t>
      </w:r>
      <w:r w:rsidR="0027499E">
        <w:rPr>
          <w:rFonts w:ascii="Arial" w:eastAsia="Times New Roman" w:hAnsi="Arial" w:cs="Arial"/>
          <w:color w:val="000000"/>
        </w:rPr>
        <w:t>“</w:t>
      </w:r>
      <w:r w:rsidR="002B23CA" w:rsidRPr="002B23CA">
        <w:rPr>
          <w:rFonts w:ascii="Arial" w:eastAsia="Times New Roman" w:hAnsi="Arial" w:cs="Arial"/>
          <w:color w:val="000000"/>
        </w:rPr>
        <w:t>Our patterns of being and becoming now need to match the patterns</w:t>
      </w:r>
      <w:r w:rsidR="001543D2">
        <w:rPr>
          <w:rFonts w:ascii="Arial" w:eastAsia="Times New Roman" w:hAnsi="Arial" w:cs="Arial"/>
          <w:color w:val="000000"/>
        </w:rPr>
        <w:t xml:space="preserve"> </w:t>
      </w:r>
      <w:r w:rsidR="002B23CA" w:rsidRPr="002B23CA">
        <w:rPr>
          <w:rFonts w:ascii="Arial" w:eastAsia="Times New Roman" w:hAnsi="Arial" w:cs="Arial"/>
          <w:color w:val="000000"/>
        </w:rPr>
        <w:t>and processes of ecosystemic meta-stability found in nature and the cosmos at large</w:t>
      </w:r>
      <w:r w:rsidR="002B23CA">
        <w:rPr>
          <w:rFonts w:ascii="Arial" w:eastAsia="Times New Roman" w:hAnsi="Arial" w:cs="Arial"/>
          <w:color w:val="000000"/>
        </w:rPr>
        <w:t xml:space="preserve">… </w:t>
      </w:r>
      <w:r w:rsidR="0027499E" w:rsidRPr="0027499E">
        <w:rPr>
          <w:rFonts w:ascii="Arial" w:eastAsia="Times New Roman" w:hAnsi="Arial" w:cs="Arial"/>
          <w:color w:val="000000"/>
        </w:rPr>
        <w:t>What are the patterns and processes currently alive in</w:t>
      </w:r>
      <w:r w:rsidR="00440712">
        <w:rPr>
          <w:rFonts w:ascii="Arial" w:eastAsia="Times New Roman" w:hAnsi="Arial" w:cs="Arial"/>
          <w:color w:val="000000"/>
        </w:rPr>
        <w:t xml:space="preserve"> </w:t>
      </w:r>
      <w:r w:rsidR="0027499E" w:rsidRPr="0027499E">
        <w:rPr>
          <w:rFonts w:ascii="Arial" w:eastAsia="Times New Roman" w:hAnsi="Arial" w:cs="Arial"/>
          <w:color w:val="000000"/>
        </w:rPr>
        <w:t>our world that intimate the possibility of co-creating a global eco-civilization? And how, and in</w:t>
      </w:r>
      <w:r w:rsidR="00440712">
        <w:rPr>
          <w:rFonts w:ascii="Arial" w:eastAsia="Times New Roman" w:hAnsi="Arial" w:cs="Arial"/>
          <w:color w:val="000000"/>
        </w:rPr>
        <w:t xml:space="preserve"> </w:t>
      </w:r>
      <w:r w:rsidR="0027499E" w:rsidRPr="0027499E">
        <w:rPr>
          <w:rFonts w:ascii="Arial" w:eastAsia="Times New Roman" w:hAnsi="Arial" w:cs="Arial"/>
          <w:color w:val="000000"/>
        </w:rPr>
        <w:t>what ways, must consciousness transform to propitiate such an evolutionary paradigm shift?</w:t>
      </w:r>
      <w:r w:rsidR="00440712">
        <w:rPr>
          <w:rFonts w:ascii="Arial" w:eastAsia="Times New Roman" w:hAnsi="Arial" w:cs="Arial"/>
          <w:color w:val="000000"/>
        </w:rPr>
        <w:t xml:space="preserve"> </w:t>
      </w:r>
      <w:r w:rsidR="0027499E" w:rsidRPr="0027499E">
        <w:rPr>
          <w:rFonts w:ascii="Arial" w:eastAsia="Times New Roman" w:hAnsi="Arial" w:cs="Arial"/>
          <w:color w:val="000000"/>
        </w:rPr>
        <w:t xml:space="preserve">These are some of the challenges posited by this paper in the hope that </w:t>
      </w:r>
      <w:r w:rsidR="0027499E" w:rsidRPr="0027499E">
        <w:rPr>
          <w:rFonts w:ascii="Arial" w:eastAsia="Times New Roman" w:hAnsi="Arial" w:cs="Arial"/>
          <w:color w:val="000000"/>
        </w:rPr>
        <w:lastRenderedPageBreak/>
        <w:t>the Systems Movement</w:t>
      </w:r>
      <w:r w:rsidR="00440712">
        <w:rPr>
          <w:rFonts w:ascii="Arial" w:eastAsia="Times New Roman" w:hAnsi="Arial" w:cs="Arial"/>
          <w:color w:val="000000"/>
        </w:rPr>
        <w:t xml:space="preserve"> </w:t>
      </w:r>
      <w:r w:rsidR="0027499E" w:rsidRPr="0027499E">
        <w:rPr>
          <w:rFonts w:ascii="Arial" w:eastAsia="Times New Roman" w:hAnsi="Arial" w:cs="Arial"/>
          <w:color w:val="000000"/>
        </w:rPr>
        <w:t>in general, and the ISSS in particular, will take them up over the coming year and into the future</w:t>
      </w:r>
      <w:r w:rsidR="00440712">
        <w:rPr>
          <w:rFonts w:ascii="Arial" w:eastAsia="Times New Roman" w:hAnsi="Arial" w:cs="Arial"/>
          <w:color w:val="000000"/>
        </w:rPr>
        <w:t>.”</w:t>
      </w:r>
      <w:r w:rsidR="00E12D19">
        <w:rPr>
          <w:rFonts w:ascii="Arial" w:eastAsia="Times New Roman" w:hAnsi="Arial" w:cs="Arial"/>
          <w:color w:val="000000"/>
        </w:rPr>
        <w:t xml:space="preserve"> (Laszlo</w:t>
      </w:r>
      <w:r w:rsidR="0060290D">
        <w:rPr>
          <w:rFonts w:ascii="Arial" w:eastAsia="Times New Roman" w:hAnsi="Arial" w:cs="Arial"/>
          <w:color w:val="000000"/>
        </w:rPr>
        <w:t>, 2012</w:t>
      </w:r>
      <w:r w:rsidR="00E12D19">
        <w:rPr>
          <w:rFonts w:ascii="Arial" w:eastAsia="Times New Roman" w:hAnsi="Arial" w:cs="Arial"/>
          <w:color w:val="000000"/>
        </w:rPr>
        <w:t>)</w:t>
      </w:r>
      <w:r w:rsidR="00E12D19">
        <w:rPr>
          <w:rStyle w:val="EndnoteReference"/>
          <w:rFonts w:ascii="Arial" w:eastAsia="Times New Roman" w:hAnsi="Arial" w:cs="Arial"/>
          <w:color w:val="000000"/>
        </w:rPr>
        <w:endnoteReference w:id="1"/>
      </w:r>
    </w:p>
    <w:p w14:paraId="6E1C3587" w14:textId="77777777" w:rsidR="00E12D19" w:rsidRDefault="00E12D19"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 xml:space="preserve">Laszlo’s question begets another one: what qualities does what he calls “systems movement” must possess if it is to foster the transformation of consciousness required for humankind to pass its evolutionary test? </w:t>
      </w:r>
    </w:p>
    <w:p w14:paraId="5FECCC19" w14:textId="67ED5BF6" w:rsidR="00E12D19" w:rsidRPr="0061524C" w:rsidRDefault="00E12D19" w:rsidP="00615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000000"/>
        </w:rPr>
      </w:pPr>
      <w:r>
        <w:rPr>
          <w:rFonts w:ascii="Arial" w:eastAsiaTheme="minorEastAsia" w:hAnsi="Arial" w:cs="Arial"/>
          <w:color w:val="000000"/>
          <w:lang w:eastAsia="ja-JP"/>
        </w:rPr>
        <w:t xml:space="preserve">If the human species is to pass its evolutionary test, it needs to develop </w:t>
      </w:r>
      <w:r w:rsidRPr="002B23CA">
        <w:rPr>
          <w:rFonts w:ascii="Arial" w:eastAsia="Times New Roman" w:hAnsi="Arial" w:cs="Arial"/>
          <w:color w:val="000000"/>
        </w:rPr>
        <w:t>the patterns</w:t>
      </w:r>
      <w:r>
        <w:rPr>
          <w:rFonts w:ascii="Arial" w:eastAsia="Times New Roman" w:hAnsi="Arial" w:cs="Arial"/>
          <w:color w:val="000000"/>
        </w:rPr>
        <w:t xml:space="preserve"> </w:t>
      </w:r>
      <w:r w:rsidRPr="002B23CA">
        <w:rPr>
          <w:rFonts w:ascii="Arial" w:eastAsia="Times New Roman" w:hAnsi="Arial" w:cs="Arial"/>
          <w:color w:val="000000"/>
        </w:rPr>
        <w:t>and processes of ecosystemic meta-stability</w:t>
      </w:r>
      <w:r>
        <w:rPr>
          <w:rFonts w:ascii="Arial" w:eastAsia="Times New Roman" w:hAnsi="Arial" w:cs="Arial"/>
          <w:color w:val="000000"/>
        </w:rPr>
        <w:t xml:space="preserve"> that Laszlo referred to. </w:t>
      </w:r>
      <w:r w:rsidRPr="001907B2">
        <w:rPr>
          <w:rFonts w:ascii="Arial" w:eastAsia="Times New Roman" w:hAnsi="Arial" w:cs="Arial"/>
          <w:color w:val="000000"/>
        </w:rPr>
        <w:t>For th</w:t>
      </w:r>
      <w:r>
        <w:rPr>
          <w:rFonts w:ascii="Arial" w:eastAsia="Times New Roman" w:hAnsi="Arial" w:cs="Arial"/>
          <w:color w:val="000000"/>
        </w:rPr>
        <w:t>at</w:t>
      </w:r>
      <w:r w:rsidRPr="001907B2">
        <w:rPr>
          <w:rFonts w:ascii="Arial" w:eastAsia="Times New Roman" w:hAnsi="Arial" w:cs="Arial"/>
          <w:color w:val="000000"/>
        </w:rPr>
        <w:t xml:space="preserve"> to happen, the right enablers need to</w:t>
      </w:r>
      <w:r>
        <w:rPr>
          <w:rFonts w:ascii="Arial" w:eastAsia="Times New Roman" w:hAnsi="Arial" w:cs="Arial"/>
          <w:color w:val="000000"/>
        </w:rPr>
        <w:t xml:space="preserve"> </w:t>
      </w:r>
      <w:r w:rsidRPr="001907B2">
        <w:rPr>
          <w:rFonts w:ascii="Arial" w:eastAsia="Times New Roman" w:hAnsi="Arial" w:cs="Arial"/>
          <w:color w:val="000000"/>
        </w:rPr>
        <w:t>be in place</w:t>
      </w:r>
      <w:r>
        <w:rPr>
          <w:rFonts w:ascii="Arial" w:eastAsia="Times New Roman" w:hAnsi="Arial" w:cs="Arial"/>
          <w:color w:val="000000"/>
        </w:rPr>
        <w:t xml:space="preserve">, which include, in case of complex adaptive social systems, the self-organizing collective consciousness and intelligence of the ecosystem. In that context, only a smaller ecosystem that is part of the larger one can have any chance to influence the evolution of consciousness in the larger. That’s why we prefer to talk about </w:t>
      </w:r>
      <w:r w:rsidRPr="0061524C">
        <w:rPr>
          <w:rFonts w:ascii="Arial" w:eastAsia="Times New Roman" w:hAnsi="Arial" w:cs="Arial"/>
          <w:color w:val="000000"/>
        </w:rPr>
        <w:t xml:space="preserve">an </w:t>
      </w:r>
      <w:r>
        <w:rPr>
          <w:rFonts w:ascii="Arial" w:eastAsia="Times New Roman" w:hAnsi="Arial" w:cs="Arial"/>
          <w:color w:val="000000"/>
        </w:rPr>
        <w:t>e</w:t>
      </w:r>
      <w:r w:rsidRPr="0061524C">
        <w:rPr>
          <w:rFonts w:ascii="Arial" w:eastAsia="Times New Roman" w:hAnsi="Arial" w:cs="Arial"/>
          <w:color w:val="000000"/>
        </w:rPr>
        <w:t xml:space="preserve">cosystem of </w:t>
      </w:r>
      <w:r>
        <w:rPr>
          <w:rFonts w:ascii="Arial" w:eastAsia="Times New Roman" w:hAnsi="Arial" w:cs="Arial"/>
          <w:color w:val="000000"/>
        </w:rPr>
        <w:t>s</w:t>
      </w:r>
      <w:r w:rsidRPr="0061524C">
        <w:rPr>
          <w:rFonts w:ascii="Arial" w:eastAsia="Times New Roman" w:hAnsi="Arial" w:cs="Arial"/>
          <w:color w:val="000000"/>
        </w:rPr>
        <w:t xml:space="preserve">ystems </w:t>
      </w:r>
      <w:r>
        <w:rPr>
          <w:rFonts w:ascii="Arial" w:eastAsia="Times New Roman" w:hAnsi="Arial" w:cs="Arial"/>
          <w:color w:val="000000"/>
        </w:rPr>
        <w:t>c</w:t>
      </w:r>
      <w:r w:rsidRPr="0061524C">
        <w:rPr>
          <w:rFonts w:ascii="Arial" w:eastAsia="Times New Roman" w:hAnsi="Arial" w:cs="Arial"/>
          <w:color w:val="000000"/>
        </w:rPr>
        <w:t>ommunities</w:t>
      </w:r>
      <w:r>
        <w:rPr>
          <w:rFonts w:ascii="Arial" w:eastAsia="Times New Roman" w:hAnsi="Arial" w:cs="Arial"/>
          <w:color w:val="000000"/>
        </w:rPr>
        <w:t>, or “systems ecosystem” for short, rather than “systems movement.”</w:t>
      </w:r>
    </w:p>
    <w:p w14:paraId="487AD63C" w14:textId="4C26FE2B" w:rsidR="00E12D19" w:rsidRDefault="00E12D19" w:rsidP="00190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p>
    <w:p w14:paraId="17EDEA40" w14:textId="103357F5" w:rsidR="00E12D19" w:rsidRPr="00315818" w:rsidRDefault="00E12D19" w:rsidP="00315818">
      <w:pPr>
        <w:rPr>
          <w:rFonts w:ascii="Arial" w:eastAsia="Times New Roman" w:hAnsi="Arial" w:cs="Arial"/>
          <w:b/>
          <w:color w:val="000000"/>
          <w:sz w:val="28"/>
          <w:szCs w:val="28"/>
        </w:rPr>
      </w:pPr>
      <w:r>
        <w:rPr>
          <w:rFonts w:ascii="Arial" w:eastAsia="Times New Roman" w:hAnsi="Arial" w:cs="Arial"/>
          <w:b/>
          <w:color w:val="000000"/>
          <w:sz w:val="28"/>
          <w:szCs w:val="28"/>
        </w:rPr>
        <w:t>The parts and response-ability of the systems</w:t>
      </w:r>
      <w:r w:rsidRPr="003F3D5A">
        <w:rPr>
          <w:rFonts w:ascii="Arial" w:eastAsia="Times New Roman" w:hAnsi="Arial" w:cs="Arial"/>
          <w:b/>
          <w:color w:val="000000"/>
          <w:sz w:val="28"/>
          <w:szCs w:val="28"/>
        </w:rPr>
        <w:t xml:space="preserve"> ecosystem</w:t>
      </w:r>
    </w:p>
    <w:p w14:paraId="1CC2142B" w14:textId="15AB3BF5" w:rsidR="00E12D19" w:rsidRDefault="00E12D19"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 xml:space="preserve">The systems ecosystem include the various </w:t>
      </w:r>
      <w:hyperlink r:id="rId9" w:history="1">
        <w:r w:rsidRPr="00E4490D">
          <w:rPr>
            <w:rStyle w:val="Hyperlink"/>
            <w:rFonts w:ascii="Arial" w:eastAsiaTheme="minorEastAsia" w:hAnsi="Arial" w:cs="Arial"/>
            <w:lang w:eastAsia="ja-JP"/>
          </w:rPr>
          <w:t>systems science organizations</w:t>
        </w:r>
      </w:hyperlink>
      <w:r>
        <w:rPr>
          <w:rFonts w:ascii="Arial" w:eastAsiaTheme="minorEastAsia" w:hAnsi="Arial" w:cs="Arial"/>
          <w:color w:val="000000"/>
          <w:lang w:eastAsia="ja-JP"/>
        </w:rPr>
        <w:t xml:space="preserve"> and their conferences, the systems-oriented virtual communities, distribution lists, journals, academic programs, learning laboratories, books, and the close 1.5 million webpages referencing “systems science.” Even this incomplete list reflects that this is a socio-technical-knowledge ecosystem, a complex whole with co-evolving parts.  </w:t>
      </w:r>
    </w:p>
    <w:p w14:paraId="47B242E5" w14:textId="2A9D6484" w:rsidR="00E12D19" w:rsidRDefault="00E12D19"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What are the qualities that the systems ecosystem needs to possess if it is to become one of the enablers of evolutionary transformation in the larger ecosystem, the planetary patchwork of civilizations itself? Not assuming that the systems ecosystems already knows what those qualities are, the first of them is the capability of e</w:t>
      </w:r>
      <w:r w:rsidRPr="004F2D22">
        <w:rPr>
          <w:rFonts w:ascii="Arial" w:eastAsiaTheme="minorEastAsia" w:hAnsi="Arial" w:cs="Arial"/>
          <w:color w:val="000000"/>
          <w:lang w:eastAsia="ja-JP"/>
        </w:rPr>
        <w:t>volutionary learning</w:t>
      </w:r>
      <w:r>
        <w:rPr>
          <w:rFonts w:ascii="Arial" w:eastAsiaTheme="minorEastAsia" w:hAnsi="Arial" w:cs="Arial"/>
          <w:color w:val="000000"/>
          <w:lang w:eastAsia="ja-JP"/>
        </w:rPr>
        <w:t>,</w:t>
      </w:r>
      <w:r w:rsidRPr="004F2D22">
        <w:rPr>
          <w:rFonts w:ascii="Arial" w:eastAsiaTheme="minorEastAsia" w:hAnsi="Arial" w:cs="Arial"/>
          <w:color w:val="000000"/>
          <w:lang w:eastAsia="ja-JP"/>
        </w:rPr>
        <w:t xml:space="preserve"> defined here as learning what it takes to develop the higher level of collective intelligence </w:t>
      </w:r>
      <w:r>
        <w:rPr>
          <w:rFonts w:ascii="Arial" w:eastAsiaTheme="minorEastAsia" w:hAnsi="Arial" w:cs="Arial"/>
          <w:color w:val="000000"/>
          <w:lang w:eastAsia="ja-JP"/>
        </w:rPr>
        <w:t>(CI) to boost the CI of the ecosystem of the human society.</w:t>
      </w:r>
    </w:p>
    <w:p w14:paraId="26E22660" w14:textId="70FF4549" w:rsidR="00E12D19" w:rsidRPr="00A12642" w:rsidRDefault="00E12D19" w:rsidP="00A12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 xml:space="preserve">Thus, the first response-ability </w:t>
      </w:r>
      <w:r w:rsidRPr="004F2D22">
        <w:rPr>
          <w:rFonts w:ascii="Arial" w:eastAsiaTheme="minorEastAsia" w:hAnsi="Arial" w:cs="Arial"/>
          <w:color w:val="000000"/>
          <w:lang w:eastAsia="ja-JP"/>
        </w:rPr>
        <w:t>of the systems ecosystem</w:t>
      </w:r>
      <w:r>
        <w:rPr>
          <w:rFonts w:ascii="Arial" w:eastAsiaTheme="minorEastAsia" w:hAnsi="Arial" w:cs="Arial"/>
          <w:color w:val="000000"/>
          <w:lang w:eastAsia="ja-JP"/>
        </w:rPr>
        <w:t xml:space="preserve"> lies in the bootstrapping its own collective intelligence. “</w:t>
      </w:r>
      <w:r w:rsidRPr="00A12642">
        <w:rPr>
          <w:rFonts w:ascii="Arial" w:eastAsiaTheme="minorEastAsia" w:hAnsi="Arial" w:cs="Arial"/>
          <w:color w:val="000000"/>
          <w:lang w:eastAsia="ja-JP"/>
        </w:rPr>
        <w:t>In it's simplest terms,</w:t>
      </w:r>
      <w:r w:rsidRPr="00A12642">
        <w:rPr>
          <w:rFonts w:ascii="Arial" w:eastAsiaTheme="minorEastAsia" w:hAnsi="Arial" w:cs="Arial"/>
          <w:b/>
          <w:bCs/>
          <w:color w:val="000000"/>
          <w:lang w:eastAsia="ja-JP"/>
        </w:rPr>
        <w:t> </w:t>
      </w:r>
      <w:r w:rsidRPr="00DF6998">
        <w:rPr>
          <w:rFonts w:ascii="Arial" w:eastAsiaTheme="minorEastAsia" w:hAnsi="Arial" w:cs="Arial"/>
          <w:bCs/>
          <w:i/>
          <w:iCs/>
          <w:color w:val="000000"/>
          <w:lang w:eastAsia="ja-JP"/>
        </w:rPr>
        <w:t>bootstrapping</w:t>
      </w:r>
      <w:r w:rsidRPr="00DF6998">
        <w:rPr>
          <w:rFonts w:ascii="Arial" w:eastAsiaTheme="minorEastAsia" w:hAnsi="Arial" w:cs="Arial"/>
          <w:bCs/>
          <w:color w:val="000000"/>
          <w:lang w:eastAsia="ja-JP"/>
        </w:rPr>
        <w:t> means </w:t>
      </w:r>
      <w:r w:rsidRPr="00DF6998">
        <w:rPr>
          <w:rFonts w:ascii="Arial" w:eastAsiaTheme="minorEastAsia" w:hAnsi="Arial" w:cs="Arial"/>
          <w:bCs/>
          <w:i/>
          <w:iCs/>
          <w:color w:val="000000"/>
          <w:lang w:eastAsia="ja-JP"/>
        </w:rPr>
        <w:t>use what you build to boost your own effectiveness</w:t>
      </w:r>
      <w:r w:rsidRPr="00A12642">
        <w:rPr>
          <w:rFonts w:ascii="Arial" w:eastAsiaTheme="minorEastAsia" w:hAnsi="Arial" w:cs="Arial"/>
          <w:color w:val="000000"/>
          <w:lang w:eastAsia="ja-JP"/>
        </w:rPr>
        <w:t> – it's the expectation that anyone working on an important aspect of boosting our Collective IQ capability will seriously push the envelope through their o</w:t>
      </w:r>
      <w:r>
        <w:rPr>
          <w:rFonts w:ascii="Arial" w:eastAsiaTheme="minorEastAsia" w:hAnsi="Arial" w:cs="Arial"/>
          <w:color w:val="000000"/>
          <w:lang w:eastAsia="ja-JP"/>
        </w:rPr>
        <w:t>wn experimen</w:t>
      </w:r>
      <w:r w:rsidR="00C409F9">
        <w:rPr>
          <w:rFonts w:ascii="Arial" w:eastAsiaTheme="minorEastAsia" w:hAnsi="Arial" w:cs="Arial"/>
          <w:color w:val="000000"/>
          <w:lang w:eastAsia="ja-JP"/>
        </w:rPr>
        <w:t>tal usage of their work products. (Engelbart</w:t>
      </w:r>
      <w:r w:rsidR="000B2F1C">
        <w:rPr>
          <w:rFonts w:ascii="Arial" w:eastAsiaTheme="minorEastAsia" w:hAnsi="Arial" w:cs="Arial"/>
          <w:color w:val="000000"/>
          <w:lang w:eastAsia="ja-JP"/>
        </w:rPr>
        <w:t>, 2008)</w:t>
      </w:r>
      <w:r w:rsidR="000B2F1C">
        <w:rPr>
          <w:rStyle w:val="EndnoteReference"/>
          <w:rFonts w:ascii="Arial" w:eastAsiaTheme="minorEastAsia" w:hAnsi="Arial" w:cs="Arial"/>
          <w:color w:val="000000"/>
          <w:lang w:eastAsia="ja-JP"/>
        </w:rPr>
        <w:endnoteReference w:id="2"/>
      </w:r>
      <w:r w:rsidR="00B85FB7">
        <w:rPr>
          <w:rFonts w:ascii="Arial" w:eastAsiaTheme="minorEastAsia" w:hAnsi="Arial" w:cs="Arial"/>
          <w:color w:val="000000"/>
          <w:lang w:eastAsia="ja-JP"/>
        </w:rPr>
        <w:t xml:space="preserve"> </w:t>
      </w:r>
      <w:r>
        <w:rPr>
          <w:rFonts w:ascii="Arial" w:eastAsiaTheme="minorEastAsia" w:hAnsi="Arial" w:cs="Arial"/>
          <w:color w:val="000000"/>
          <w:lang w:eastAsia="ja-JP"/>
        </w:rPr>
        <w:t>Hence, the systems ecosystem’s bes</w:t>
      </w:r>
      <w:r w:rsidR="000D6CA3">
        <w:rPr>
          <w:rFonts w:ascii="Arial" w:eastAsiaTheme="minorEastAsia" w:hAnsi="Arial" w:cs="Arial"/>
          <w:color w:val="000000"/>
          <w:lang w:eastAsia="ja-JP"/>
        </w:rPr>
        <w:t>t starting point for advancing the transition to a sustainable and thriving world</w:t>
      </w:r>
      <w:r>
        <w:rPr>
          <w:rFonts w:ascii="Arial" w:eastAsiaTheme="minorEastAsia" w:hAnsi="Arial" w:cs="Arial"/>
          <w:color w:val="000000"/>
          <w:lang w:eastAsia="ja-JP"/>
        </w:rPr>
        <w:t xml:space="preserve"> </w:t>
      </w:r>
      <w:r w:rsidR="000D6CA3">
        <w:rPr>
          <w:rFonts w:ascii="Arial" w:eastAsiaTheme="minorEastAsia" w:hAnsi="Arial" w:cs="Arial"/>
          <w:color w:val="000000"/>
          <w:lang w:eastAsia="ja-JP"/>
        </w:rPr>
        <w:t xml:space="preserve">with </w:t>
      </w:r>
      <w:r w:rsidR="000D6CA3" w:rsidRPr="002B23CA">
        <w:rPr>
          <w:rFonts w:ascii="Arial" w:eastAsia="Times New Roman" w:hAnsi="Arial" w:cs="Arial"/>
          <w:color w:val="000000"/>
        </w:rPr>
        <w:t>ecosystemic meta-stability</w:t>
      </w:r>
      <w:r w:rsidR="00C409F9">
        <w:rPr>
          <w:rFonts w:ascii="Arial" w:eastAsia="Times New Roman" w:hAnsi="Arial" w:cs="Arial"/>
          <w:color w:val="000000"/>
        </w:rPr>
        <w:t>,</w:t>
      </w:r>
      <w:r w:rsidR="000D6CA3">
        <w:rPr>
          <w:rFonts w:ascii="Arial" w:eastAsia="Times New Roman" w:hAnsi="Arial" w:cs="Arial"/>
          <w:color w:val="000000"/>
        </w:rPr>
        <w:t xml:space="preserve"> is in prototyping evolutionary learning communities, capable to bootstrap their </w:t>
      </w:r>
      <w:r w:rsidR="00C409F9">
        <w:rPr>
          <w:rFonts w:ascii="Arial" w:eastAsia="Times New Roman" w:hAnsi="Arial" w:cs="Arial"/>
          <w:color w:val="000000"/>
        </w:rPr>
        <w:t xml:space="preserve">own </w:t>
      </w:r>
      <w:r w:rsidR="000D6CA3">
        <w:rPr>
          <w:rFonts w:ascii="Arial" w:eastAsia="Times New Roman" w:hAnsi="Arial" w:cs="Arial"/>
          <w:color w:val="000000"/>
        </w:rPr>
        <w:t xml:space="preserve">CI.  </w:t>
      </w:r>
    </w:p>
    <w:p w14:paraId="22D245C6" w14:textId="5A94904F" w:rsidR="0049312B" w:rsidRPr="0049312B" w:rsidRDefault="00104951" w:rsidP="00493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 xml:space="preserve">For any </w:t>
      </w:r>
      <w:r w:rsidR="00280BC9">
        <w:rPr>
          <w:rFonts w:ascii="Arial" w:eastAsiaTheme="minorEastAsia" w:hAnsi="Arial" w:cs="Arial"/>
          <w:color w:val="000000"/>
          <w:lang w:eastAsia="ja-JP"/>
        </w:rPr>
        <w:t>systems</w:t>
      </w:r>
      <w:r>
        <w:rPr>
          <w:rFonts w:ascii="Arial" w:eastAsiaTheme="minorEastAsia" w:hAnsi="Arial" w:cs="Arial"/>
          <w:color w:val="000000"/>
          <w:lang w:eastAsia="ja-JP"/>
        </w:rPr>
        <w:t xml:space="preserve"> community to</w:t>
      </w:r>
      <w:r w:rsidR="00B85FB7">
        <w:rPr>
          <w:rFonts w:ascii="Arial" w:eastAsiaTheme="minorEastAsia" w:hAnsi="Arial" w:cs="Arial"/>
          <w:color w:val="000000"/>
          <w:lang w:eastAsia="ja-JP"/>
        </w:rPr>
        <w:t xml:space="preserve"> </w:t>
      </w:r>
      <w:r>
        <w:rPr>
          <w:rFonts w:ascii="Arial" w:eastAsiaTheme="minorEastAsia" w:hAnsi="Arial" w:cs="Arial"/>
          <w:color w:val="000000"/>
          <w:lang w:eastAsia="ja-JP"/>
        </w:rPr>
        <w:t xml:space="preserve">collaboratively learn from the future, as the anticipated realization of the today’s evolutionary trends’ fuller potential, it must </w:t>
      </w:r>
      <w:r w:rsidR="00B85FB7">
        <w:rPr>
          <w:rFonts w:ascii="Arial" w:eastAsiaTheme="minorEastAsia" w:hAnsi="Arial" w:cs="Arial"/>
          <w:color w:val="000000"/>
          <w:lang w:eastAsia="ja-JP"/>
        </w:rPr>
        <w:t>develop</w:t>
      </w:r>
      <w:r>
        <w:rPr>
          <w:rFonts w:ascii="Arial" w:eastAsiaTheme="minorEastAsia" w:hAnsi="Arial" w:cs="Arial"/>
          <w:color w:val="000000"/>
          <w:lang w:eastAsia="ja-JP"/>
        </w:rPr>
        <w:t xml:space="preserve"> the capacity for collective self-refection</w:t>
      </w:r>
      <w:r w:rsidR="0049312B">
        <w:rPr>
          <w:rFonts w:ascii="Arial" w:eastAsiaTheme="minorEastAsia" w:hAnsi="Arial" w:cs="Arial"/>
          <w:color w:val="000000"/>
          <w:lang w:eastAsia="ja-JP"/>
        </w:rPr>
        <w:t xml:space="preserve"> </w:t>
      </w:r>
      <w:r w:rsidR="00DF6998">
        <w:rPr>
          <w:rFonts w:ascii="Arial" w:eastAsiaTheme="minorEastAsia" w:hAnsi="Arial" w:cs="Arial"/>
          <w:color w:val="000000"/>
          <w:lang w:eastAsia="ja-JP"/>
        </w:rPr>
        <w:t>and meaning-making</w:t>
      </w:r>
      <w:r w:rsidR="0049312B">
        <w:rPr>
          <w:rFonts w:ascii="Arial" w:eastAsiaTheme="minorEastAsia" w:hAnsi="Arial" w:cs="Arial"/>
          <w:color w:val="000000"/>
          <w:lang w:eastAsia="ja-JP"/>
        </w:rPr>
        <w:t>, which are pre-requisites for collective</w:t>
      </w:r>
      <w:r w:rsidR="0049312B" w:rsidRPr="0049312B">
        <w:rPr>
          <w:rFonts w:ascii="Arial" w:eastAsiaTheme="minorEastAsia" w:hAnsi="Arial" w:cs="Arial"/>
          <w:color w:val="000000"/>
          <w:lang w:eastAsia="ja-JP"/>
        </w:rPr>
        <w:t xml:space="preserve"> </w:t>
      </w:r>
      <w:r w:rsidR="001D53F0">
        <w:rPr>
          <w:rFonts w:ascii="Arial" w:eastAsiaTheme="minorEastAsia" w:hAnsi="Arial" w:cs="Arial"/>
          <w:color w:val="000000"/>
          <w:lang w:eastAsia="ja-JP"/>
        </w:rPr>
        <w:t>intelligence</w:t>
      </w:r>
      <w:r w:rsidR="0049312B">
        <w:rPr>
          <w:rFonts w:ascii="Arial" w:eastAsiaTheme="minorEastAsia" w:hAnsi="Arial" w:cs="Arial"/>
          <w:color w:val="000000"/>
          <w:lang w:eastAsia="ja-JP"/>
        </w:rPr>
        <w:t xml:space="preserve"> and </w:t>
      </w:r>
      <w:r w:rsidR="0049312B" w:rsidRPr="0049312B">
        <w:rPr>
          <w:rFonts w:ascii="Arial" w:eastAsiaTheme="minorEastAsia" w:hAnsi="Arial" w:cs="Arial"/>
          <w:color w:val="000000"/>
          <w:lang w:eastAsia="ja-JP"/>
        </w:rPr>
        <w:t xml:space="preserve">aspirations </w:t>
      </w:r>
      <w:r w:rsidR="0049312B">
        <w:rPr>
          <w:rFonts w:ascii="Arial" w:eastAsiaTheme="minorEastAsia" w:hAnsi="Arial" w:cs="Arial"/>
          <w:color w:val="000000"/>
          <w:lang w:eastAsia="ja-JP"/>
        </w:rPr>
        <w:t>to emerge.</w:t>
      </w:r>
    </w:p>
    <w:p w14:paraId="7580BDBF" w14:textId="79FB0939" w:rsidR="00B85FB7" w:rsidRDefault="00DF6998"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 xml:space="preserve">Ultimately, </w:t>
      </w:r>
      <w:r w:rsidR="00280BC9">
        <w:rPr>
          <w:rFonts w:ascii="Arial" w:eastAsiaTheme="minorEastAsia" w:hAnsi="Arial" w:cs="Arial"/>
          <w:color w:val="000000"/>
          <w:lang w:eastAsia="ja-JP"/>
        </w:rPr>
        <w:t xml:space="preserve">meeting the </w:t>
      </w:r>
      <w:r w:rsidRPr="00DF6998">
        <w:rPr>
          <w:rFonts w:ascii="Arial" w:eastAsiaTheme="minorEastAsia" w:hAnsi="Arial" w:cs="Arial"/>
          <w:color w:val="000000"/>
          <w:lang w:eastAsia="ja-JP"/>
        </w:rPr>
        <w:t>response-ability of the systems ecosystem</w:t>
      </w:r>
      <w:r w:rsidR="00104951">
        <w:rPr>
          <w:rFonts w:ascii="Arial" w:eastAsiaTheme="minorEastAsia" w:hAnsi="Arial" w:cs="Arial"/>
          <w:color w:val="000000"/>
          <w:lang w:eastAsia="ja-JP"/>
        </w:rPr>
        <w:t xml:space="preserve"> </w:t>
      </w:r>
      <w:r>
        <w:rPr>
          <w:rFonts w:ascii="Arial" w:eastAsiaTheme="minorEastAsia" w:hAnsi="Arial" w:cs="Arial"/>
          <w:color w:val="000000"/>
          <w:lang w:eastAsia="ja-JP"/>
        </w:rPr>
        <w:t>to the societal need for an “evolutionary guidance system” (Banathy</w:t>
      </w:r>
      <w:r w:rsidR="00280BC9">
        <w:rPr>
          <w:rFonts w:ascii="Arial" w:eastAsiaTheme="minorEastAsia" w:hAnsi="Arial" w:cs="Arial"/>
          <w:color w:val="000000"/>
          <w:lang w:eastAsia="ja-JP"/>
        </w:rPr>
        <w:t xml:space="preserve">, </w:t>
      </w:r>
      <w:r w:rsidR="0049312B">
        <w:rPr>
          <w:rFonts w:ascii="Arial" w:eastAsiaTheme="minorEastAsia" w:hAnsi="Arial" w:cs="Arial"/>
          <w:color w:val="000000"/>
          <w:lang w:eastAsia="ja-JP"/>
        </w:rPr>
        <w:t>2000</w:t>
      </w:r>
      <w:r w:rsidR="00280BC9">
        <w:rPr>
          <w:rFonts w:ascii="Arial" w:eastAsiaTheme="minorEastAsia" w:hAnsi="Arial" w:cs="Arial"/>
          <w:color w:val="000000"/>
          <w:lang w:eastAsia="ja-JP"/>
        </w:rPr>
        <w:t>)</w:t>
      </w:r>
      <w:r w:rsidR="0049312B">
        <w:rPr>
          <w:rStyle w:val="EndnoteReference"/>
          <w:rFonts w:ascii="Arial" w:eastAsiaTheme="minorEastAsia" w:hAnsi="Arial" w:cs="Arial"/>
          <w:color w:val="000000"/>
          <w:lang w:eastAsia="ja-JP"/>
        </w:rPr>
        <w:endnoteReference w:id="3"/>
      </w:r>
      <w:r w:rsidR="00280BC9">
        <w:rPr>
          <w:rFonts w:ascii="Arial" w:eastAsiaTheme="minorEastAsia" w:hAnsi="Arial" w:cs="Arial"/>
          <w:color w:val="000000"/>
          <w:lang w:eastAsia="ja-JP"/>
        </w:rPr>
        <w:t xml:space="preserve"> starts with creating the enabling conditions for </w:t>
      </w:r>
      <w:r w:rsidR="0049312B">
        <w:rPr>
          <w:rFonts w:ascii="Arial" w:eastAsiaTheme="minorEastAsia" w:hAnsi="Arial" w:cs="Arial"/>
          <w:color w:val="000000"/>
          <w:lang w:eastAsia="ja-JP"/>
        </w:rPr>
        <w:t xml:space="preserve">collective self-refection and meaning-making </w:t>
      </w:r>
      <w:r w:rsidR="00280BC9">
        <w:rPr>
          <w:rFonts w:ascii="Arial" w:eastAsiaTheme="minorEastAsia" w:hAnsi="Arial" w:cs="Arial"/>
          <w:color w:val="000000"/>
          <w:lang w:eastAsia="ja-JP"/>
        </w:rPr>
        <w:t xml:space="preserve">in </w:t>
      </w:r>
      <w:r w:rsidR="0060290D">
        <w:rPr>
          <w:rFonts w:ascii="Arial" w:eastAsiaTheme="minorEastAsia" w:hAnsi="Arial" w:cs="Arial"/>
          <w:color w:val="000000"/>
          <w:lang w:eastAsia="ja-JP"/>
        </w:rPr>
        <w:t>its constitutive systems communities.</w:t>
      </w:r>
      <w:r w:rsidR="00651280">
        <w:rPr>
          <w:rFonts w:ascii="Arial" w:eastAsiaTheme="minorEastAsia" w:hAnsi="Arial" w:cs="Arial"/>
          <w:color w:val="000000"/>
          <w:lang w:eastAsia="ja-JP"/>
        </w:rPr>
        <w:t xml:space="preserve"> This paper is focused on outlining the functions of and the infrastructure for one of those conditions, the emergence of collective intelligence in systems communities and the systems ecosystems, as whole.</w:t>
      </w:r>
    </w:p>
    <w:p w14:paraId="4885318E" w14:textId="77777777" w:rsidR="00603ABE" w:rsidRDefault="00603ABE"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p>
    <w:p w14:paraId="349A87E6" w14:textId="7CBCFA52" w:rsidR="00603ABE" w:rsidRPr="008949F4" w:rsidRDefault="00A659FD"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color w:val="000000"/>
          <w:sz w:val="28"/>
          <w:szCs w:val="28"/>
          <w:lang w:eastAsia="ja-JP"/>
        </w:rPr>
      </w:pPr>
      <w:r>
        <w:rPr>
          <w:rFonts w:ascii="Arial" w:eastAsiaTheme="minorEastAsia" w:hAnsi="Arial" w:cs="Arial"/>
          <w:b/>
          <w:color w:val="000000"/>
          <w:sz w:val="28"/>
          <w:szCs w:val="28"/>
          <w:lang w:eastAsia="ja-JP"/>
        </w:rPr>
        <w:lastRenderedPageBreak/>
        <w:t>C</w:t>
      </w:r>
      <w:r w:rsidR="008949F4" w:rsidRPr="008949F4">
        <w:rPr>
          <w:rFonts w:ascii="Arial" w:eastAsiaTheme="minorEastAsia" w:hAnsi="Arial" w:cs="Arial"/>
          <w:b/>
          <w:color w:val="000000"/>
          <w:sz w:val="28"/>
          <w:szCs w:val="28"/>
          <w:lang w:eastAsia="ja-JP"/>
        </w:rPr>
        <w:t>onscious evolution</w:t>
      </w:r>
      <w:r>
        <w:rPr>
          <w:rFonts w:ascii="Arial" w:eastAsiaTheme="minorEastAsia" w:hAnsi="Arial" w:cs="Arial"/>
          <w:b/>
          <w:color w:val="000000"/>
          <w:sz w:val="28"/>
          <w:szCs w:val="28"/>
          <w:lang w:eastAsia="ja-JP"/>
        </w:rPr>
        <w:t xml:space="preserve"> and e</w:t>
      </w:r>
      <w:r w:rsidRPr="008949F4">
        <w:rPr>
          <w:rFonts w:ascii="Arial" w:eastAsiaTheme="minorEastAsia" w:hAnsi="Arial" w:cs="Arial"/>
          <w:b/>
          <w:color w:val="000000"/>
          <w:sz w:val="28"/>
          <w:szCs w:val="28"/>
          <w:lang w:eastAsia="ja-JP"/>
        </w:rPr>
        <w:t>volutionary guidance system</w:t>
      </w:r>
      <w:r>
        <w:rPr>
          <w:rFonts w:ascii="Arial" w:eastAsiaTheme="minorEastAsia" w:hAnsi="Arial" w:cs="Arial"/>
          <w:b/>
          <w:color w:val="000000"/>
          <w:sz w:val="28"/>
          <w:szCs w:val="28"/>
          <w:lang w:eastAsia="ja-JP"/>
        </w:rPr>
        <w:t>s</w:t>
      </w:r>
    </w:p>
    <w:p w14:paraId="275C417F" w14:textId="77777777" w:rsidR="00603ABE" w:rsidRDefault="00603ABE"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p>
    <w:p w14:paraId="3CD1BF0A" w14:textId="77777777" w:rsidR="00CE29D9" w:rsidRDefault="00CE29D9"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noProof/>
          <w:color w:val="000000"/>
        </w:rPr>
        <w:drawing>
          <wp:inline distT="0" distB="0" distL="0" distR="0" wp14:anchorId="4668FF94" wp14:editId="33DCE88A">
            <wp:extent cx="3470031" cy="2863739"/>
            <wp:effectExtent l="0" t="0" r="1016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3 at 10.28.43 PM.png"/>
                    <pic:cNvPicPr/>
                  </pic:nvPicPr>
                  <pic:blipFill>
                    <a:blip r:embed="rId10">
                      <a:extLst>
                        <a:ext uri="{28A0092B-C50C-407E-A947-70E740481C1C}">
                          <a14:useLocalDpi xmlns:a14="http://schemas.microsoft.com/office/drawing/2010/main" val="0"/>
                        </a:ext>
                      </a:extLst>
                    </a:blip>
                    <a:stretch>
                      <a:fillRect/>
                    </a:stretch>
                  </pic:blipFill>
                  <pic:spPr>
                    <a:xfrm>
                      <a:off x="0" y="0"/>
                      <a:ext cx="3470031" cy="2863739"/>
                    </a:xfrm>
                    <a:prstGeom prst="rect">
                      <a:avLst/>
                    </a:prstGeom>
                  </pic:spPr>
                </pic:pic>
              </a:graphicData>
            </a:graphic>
          </wp:inline>
        </w:drawing>
      </w:r>
    </w:p>
    <w:p w14:paraId="2AB93117" w14:textId="18435218" w:rsidR="00CE29D9" w:rsidRPr="00421078" w:rsidRDefault="00CE29D9"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eastAsia="ja-JP"/>
        </w:rPr>
      </w:pPr>
      <w:r w:rsidRPr="00421078">
        <w:rPr>
          <w:rFonts w:ascii="Arial" w:eastAsiaTheme="minorEastAsia" w:hAnsi="Arial" w:cs="Arial"/>
          <w:color w:val="000000"/>
          <w:sz w:val="20"/>
          <w:szCs w:val="20"/>
          <w:lang w:eastAsia="ja-JP"/>
        </w:rPr>
        <w:t>Figure 1. Evolutionary learning leading to conscious evolution (image source: Laszlo, 2003)</w:t>
      </w:r>
      <w:r w:rsidR="001531C6" w:rsidRPr="00421078">
        <w:rPr>
          <w:rStyle w:val="EndnoteReference"/>
          <w:rFonts w:ascii="Arial" w:eastAsiaTheme="minorEastAsia" w:hAnsi="Arial" w:cs="Arial"/>
          <w:color w:val="000000"/>
          <w:sz w:val="20"/>
          <w:szCs w:val="20"/>
          <w:lang w:eastAsia="ja-JP"/>
        </w:rPr>
        <w:endnoteReference w:id="4"/>
      </w:r>
    </w:p>
    <w:p w14:paraId="6E519AA3" w14:textId="5DAB5331" w:rsidR="00B85FB7" w:rsidRDefault="004035E0" w:rsidP="00B85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bCs/>
          <w:color w:val="000000"/>
          <w:lang w:eastAsia="ja-JP"/>
        </w:rPr>
        <w:t>T</w:t>
      </w:r>
      <w:r w:rsidRPr="004035E0">
        <w:rPr>
          <w:rFonts w:ascii="Arial" w:eastAsiaTheme="minorEastAsia" w:hAnsi="Arial" w:cs="Arial"/>
          <w:bCs/>
          <w:color w:val="000000"/>
          <w:lang w:eastAsia="ja-JP"/>
        </w:rPr>
        <w:t>ransformative learning</w:t>
      </w:r>
      <w:r w:rsidRPr="004035E0">
        <w:rPr>
          <w:rFonts w:ascii="Arial" w:eastAsiaTheme="minorEastAsia" w:hAnsi="Arial" w:cs="Arial"/>
          <w:color w:val="000000"/>
          <w:lang w:eastAsia="ja-JP"/>
        </w:rPr>
        <w:t xml:space="preserve"> is </w:t>
      </w:r>
      <w:r w:rsidR="00994CD9">
        <w:rPr>
          <w:rFonts w:ascii="Arial" w:eastAsiaTheme="minorEastAsia" w:hAnsi="Arial" w:cs="Arial"/>
          <w:color w:val="000000"/>
          <w:lang w:eastAsia="ja-JP"/>
        </w:rPr>
        <w:t>a</w:t>
      </w:r>
      <w:r w:rsidR="000F52E0">
        <w:rPr>
          <w:rFonts w:ascii="Arial" w:eastAsiaTheme="minorEastAsia" w:hAnsi="Arial" w:cs="Arial"/>
          <w:color w:val="000000"/>
          <w:lang w:eastAsia="ja-JP"/>
        </w:rPr>
        <w:t xml:space="preserve"> developmental process, in which individuals or collective entities </w:t>
      </w:r>
      <w:r w:rsidR="00F75FAC">
        <w:rPr>
          <w:rFonts w:ascii="Arial" w:eastAsiaTheme="minorEastAsia" w:hAnsi="Arial" w:cs="Arial"/>
          <w:color w:val="000000"/>
          <w:lang w:eastAsia="ja-JP"/>
        </w:rPr>
        <w:t xml:space="preserve">expand their </w:t>
      </w:r>
      <w:r w:rsidR="00F75FAC" w:rsidRPr="004035E0">
        <w:rPr>
          <w:rFonts w:ascii="Arial" w:eastAsiaTheme="minorEastAsia" w:hAnsi="Arial" w:cs="Arial"/>
          <w:color w:val="000000"/>
          <w:lang w:eastAsia="ja-JP"/>
        </w:rPr>
        <w:t>consciousness</w:t>
      </w:r>
      <w:r w:rsidR="00F75FAC">
        <w:rPr>
          <w:rFonts w:ascii="Arial" w:eastAsiaTheme="minorEastAsia" w:hAnsi="Arial" w:cs="Arial"/>
          <w:color w:val="000000"/>
          <w:lang w:eastAsia="ja-JP"/>
        </w:rPr>
        <w:t xml:space="preserve"> and </w:t>
      </w:r>
      <w:r w:rsidR="000F52E0">
        <w:rPr>
          <w:rFonts w:ascii="Arial" w:eastAsiaTheme="minorEastAsia" w:hAnsi="Arial" w:cs="Arial"/>
          <w:color w:val="000000"/>
          <w:lang w:eastAsia="ja-JP"/>
        </w:rPr>
        <w:t>transform</w:t>
      </w:r>
      <w:r w:rsidRPr="004035E0">
        <w:rPr>
          <w:rFonts w:ascii="Arial" w:eastAsiaTheme="minorEastAsia" w:hAnsi="Arial" w:cs="Arial"/>
          <w:color w:val="000000"/>
          <w:lang w:eastAsia="ja-JP"/>
        </w:rPr>
        <w:t xml:space="preserve"> </w:t>
      </w:r>
      <w:r w:rsidR="000F52E0">
        <w:rPr>
          <w:rFonts w:ascii="Arial" w:eastAsiaTheme="minorEastAsia" w:hAnsi="Arial" w:cs="Arial"/>
          <w:color w:val="000000"/>
          <w:lang w:eastAsia="ja-JP"/>
        </w:rPr>
        <w:t>their</w:t>
      </w:r>
      <w:r w:rsidRPr="004035E0">
        <w:rPr>
          <w:rFonts w:ascii="Arial" w:eastAsiaTheme="minorEastAsia" w:hAnsi="Arial" w:cs="Arial"/>
          <w:color w:val="000000"/>
          <w:lang w:eastAsia="ja-JP"/>
        </w:rPr>
        <w:t xml:space="preserve"> </w:t>
      </w:r>
      <w:r w:rsidR="000F52E0">
        <w:rPr>
          <w:rFonts w:ascii="Arial" w:eastAsiaTheme="minorEastAsia" w:hAnsi="Arial" w:cs="Arial"/>
          <w:color w:val="000000"/>
          <w:lang w:eastAsia="ja-JP"/>
        </w:rPr>
        <w:t>identity</w:t>
      </w:r>
      <w:r w:rsidR="00F75FAC">
        <w:rPr>
          <w:rFonts w:ascii="Arial" w:eastAsiaTheme="minorEastAsia" w:hAnsi="Arial" w:cs="Arial"/>
          <w:color w:val="000000"/>
          <w:lang w:eastAsia="ja-JP"/>
        </w:rPr>
        <w:t>, by upshifting their worldview</w:t>
      </w:r>
      <w:r w:rsidR="000F52E0">
        <w:rPr>
          <w:rFonts w:ascii="Arial" w:eastAsiaTheme="minorEastAsia" w:hAnsi="Arial" w:cs="Arial"/>
          <w:color w:val="000000"/>
          <w:lang w:eastAsia="ja-JP"/>
        </w:rPr>
        <w:t xml:space="preserve"> and </w:t>
      </w:r>
      <w:r w:rsidR="00F75FAC">
        <w:rPr>
          <w:rFonts w:ascii="Arial" w:eastAsiaTheme="minorEastAsia" w:hAnsi="Arial" w:cs="Arial"/>
          <w:color w:val="000000"/>
          <w:lang w:eastAsia="ja-JP"/>
        </w:rPr>
        <w:t xml:space="preserve">correspondingly, </w:t>
      </w:r>
      <w:r w:rsidR="000F52E0">
        <w:rPr>
          <w:rFonts w:ascii="Arial" w:eastAsiaTheme="minorEastAsia" w:hAnsi="Arial" w:cs="Arial"/>
          <w:color w:val="000000"/>
          <w:lang w:eastAsia="ja-JP"/>
        </w:rPr>
        <w:t>revis</w:t>
      </w:r>
      <w:r w:rsidR="00F75FAC">
        <w:rPr>
          <w:rFonts w:ascii="Arial" w:eastAsiaTheme="minorEastAsia" w:hAnsi="Arial" w:cs="Arial"/>
          <w:color w:val="000000"/>
          <w:lang w:eastAsia="ja-JP"/>
        </w:rPr>
        <w:t>ing</w:t>
      </w:r>
      <w:r w:rsidR="000F52E0">
        <w:rPr>
          <w:rFonts w:ascii="Arial" w:eastAsiaTheme="minorEastAsia" w:hAnsi="Arial" w:cs="Arial"/>
          <w:color w:val="000000"/>
          <w:lang w:eastAsia="ja-JP"/>
        </w:rPr>
        <w:t xml:space="preserve"> </w:t>
      </w:r>
      <w:r w:rsidR="00F75FAC">
        <w:rPr>
          <w:rFonts w:ascii="Arial" w:eastAsiaTheme="minorEastAsia" w:hAnsi="Arial" w:cs="Arial"/>
          <w:color w:val="000000"/>
          <w:lang w:eastAsia="ja-JP"/>
        </w:rPr>
        <w:t xml:space="preserve">their </w:t>
      </w:r>
      <w:r w:rsidR="000F52E0">
        <w:rPr>
          <w:rFonts w:ascii="Arial" w:eastAsiaTheme="minorEastAsia" w:hAnsi="Arial" w:cs="Arial"/>
          <w:color w:val="000000"/>
          <w:lang w:eastAsia="ja-JP"/>
        </w:rPr>
        <w:t xml:space="preserve">beliefs. </w:t>
      </w:r>
      <w:r w:rsidR="00F75FAC">
        <w:rPr>
          <w:rFonts w:ascii="Arial" w:eastAsiaTheme="minorEastAsia" w:hAnsi="Arial" w:cs="Arial"/>
          <w:color w:val="000000"/>
          <w:lang w:eastAsia="ja-JP"/>
        </w:rPr>
        <w:t>Evolutionary learn</w:t>
      </w:r>
      <w:r w:rsidR="00F75FAC" w:rsidRPr="00B85FB7">
        <w:rPr>
          <w:rFonts w:ascii="Arial" w:eastAsiaTheme="minorEastAsia" w:hAnsi="Arial" w:cs="Arial"/>
          <w:color w:val="000000"/>
          <w:lang w:eastAsia="ja-JP"/>
        </w:rPr>
        <w:t>ing</w:t>
      </w:r>
      <w:r w:rsidR="00F75FAC">
        <w:rPr>
          <w:rFonts w:ascii="Arial" w:eastAsiaTheme="minorEastAsia" w:hAnsi="Arial" w:cs="Arial"/>
          <w:color w:val="000000"/>
          <w:lang w:eastAsia="ja-JP"/>
        </w:rPr>
        <w:t xml:space="preserve"> goes beyond that:</w:t>
      </w:r>
      <w:r w:rsidR="00A659FD">
        <w:rPr>
          <w:rFonts w:ascii="Arial" w:eastAsiaTheme="minorEastAsia" w:hAnsi="Arial" w:cs="Arial"/>
          <w:color w:val="000000"/>
          <w:lang w:eastAsia="ja-JP"/>
        </w:rPr>
        <w:t xml:space="preserve"> </w:t>
      </w:r>
      <w:r w:rsidR="0032614C">
        <w:rPr>
          <w:rFonts w:ascii="Arial" w:eastAsiaTheme="minorEastAsia" w:hAnsi="Arial" w:cs="Arial"/>
          <w:color w:val="000000"/>
          <w:lang w:eastAsia="ja-JP"/>
        </w:rPr>
        <w:t>“</w:t>
      </w:r>
      <w:r w:rsidR="00B85FB7">
        <w:rPr>
          <w:rFonts w:ascii="Arial" w:eastAsiaTheme="minorEastAsia" w:hAnsi="Arial" w:cs="Arial"/>
          <w:color w:val="000000"/>
          <w:lang w:eastAsia="ja-JP"/>
        </w:rPr>
        <w:t>Evolutionary learn</w:t>
      </w:r>
      <w:r w:rsidR="00B85FB7" w:rsidRPr="00B85FB7">
        <w:rPr>
          <w:rFonts w:ascii="Arial" w:eastAsiaTheme="minorEastAsia" w:hAnsi="Arial" w:cs="Arial"/>
          <w:color w:val="000000"/>
          <w:lang w:eastAsia="ja-JP"/>
        </w:rPr>
        <w:t xml:space="preserve">ing empowers </w:t>
      </w:r>
      <w:r w:rsidR="00B85FB7">
        <w:rPr>
          <w:rFonts w:ascii="Arial" w:eastAsiaTheme="minorEastAsia" w:hAnsi="Arial" w:cs="Arial"/>
          <w:color w:val="000000"/>
          <w:lang w:eastAsia="ja-JP"/>
        </w:rPr>
        <w:t>us to anticipate and face unex</w:t>
      </w:r>
      <w:r w:rsidR="00B85FB7" w:rsidRPr="00B85FB7">
        <w:rPr>
          <w:rFonts w:ascii="Arial" w:eastAsiaTheme="minorEastAsia" w:hAnsi="Arial" w:cs="Arial"/>
          <w:color w:val="000000"/>
          <w:lang w:eastAsia="ja-JP"/>
        </w:rPr>
        <w:t>pected situations. It will help us to progress from unconscious adaptation to our environment to conscious innovation and coevolution with the environment and the development of the ability to direct and manage change.</w:t>
      </w:r>
      <w:r w:rsidR="0032614C">
        <w:rPr>
          <w:rFonts w:ascii="Arial" w:eastAsiaTheme="minorEastAsia" w:hAnsi="Arial" w:cs="Arial"/>
          <w:color w:val="000000"/>
          <w:lang w:eastAsia="ja-JP"/>
        </w:rPr>
        <w:t>” (Ba</w:t>
      </w:r>
      <w:r w:rsidR="00F75FAC">
        <w:rPr>
          <w:rFonts w:ascii="Arial" w:eastAsiaTheme="minorEastAsia" w:hAnsi="Arial" w:cs="Arial"/>
          <w:color w:val="000000"/>
          <w:lang w:eastAsia="ja-JP"/>
        </w:rPr>
        <w:t>nathy, 1996)</w:t>
      </w:r>
      <w:r w:rsidR="0032614C">
        <w:rPr>
          <w:rStyle w:val="EndnoteReference"/>
          <w:rFonts w:ascii="Arial" w:eastAsiaTheme="minorEastAsia" w:hAnsi="Arial" w:cs="Arial"/>
          <w:color w:val="000000"/>
          <w:lang w:eastAsia="ja-JP"/>
        </w:rPr>
        <w:endnoteReference w:id="5"/>
      </w:r>
    </w:p>
    <w:p w14:paraId="6EBFE2E9" w14:textId="10A355B9" w:rsidR="006525FF" w:rsidRDefault="005C64CE" w:rsidP="00B85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For c</w:t>
      </w:r>
      <w:r w:rsidR="00F75FAC">
        <w:rPr>
          <w:rFonts w:ascii="Arial" w:eastAsiaTheme="minorEastAsia" w:hAnsi="Arial" w:cs="Arial"/>
          <w:color w:val="000000"/>
          <w:lang w:eastAsia="ja-JP"/>
        </w:rPr>
        <w:t>ommunities, organiza</w:t>
      </w:r>
      <w:r>
        <w:rPr>
          <w:rFonts w:ascii="Arial" w:eastAsiaTheme="minorEastAsia" w:hAnsi="Arial" w:cs="Arial"/>
          <w:color w:val="000000"/>
          <w:lang w:eastAsia="ja-JP"/>
        </w:rPr>
        <w:t>t</w:t>
      </w:r>
      <w:r w:rsidR="00F75FAC">
        <w:rPr>
          <w:rFonts w:ascii="Arial" w:eastAsiaTheme="minorEastAsia" w:hAnsi="Arial" w:cs="Arial"/>
          <w:color w:val="000000"/>
          <w:lang w:eastAsia="ja-JP"/>
        </w:rPr>
        <w:t>ions, and other social holons</w:t>
      </w:r>
      <w:r>
        <w:rPr>
          <w:rFonts w:ascii="Arial" w:eastAsiaTheme="minorEastAsia" w:hAnsi="Arial" w:cs="Arial"/>
          <w:color w:val="000000"/>
          <w:lang w:eastAsia="ja-JP"/>
        </w:rPr>
        <w:t>, including the systems ecosystem,</w:t>
      </w:r>
      <w:r w:rsidR="00F75FAC">
        <w:rPr>
          <w:rFonts w:ascii="Arial" w:eastAsiaTheme="minorEastAsia" w:hAnsi="Arial" w:cs="Arial"/>
          <w:color w:val="000000"/>
          <w:lang w:eastAsia="ja-JP"/>
        </w:rPr>
        <w:t xml:space="preserve"> </w:t>
      </w:r>
      <w:r>
        <w:rPr>
          <w:rFonts w:ascii="Arial" w:eastAsiaTheme="minorEastAsia" w:hAnsi="Arial" w:cs="Arial"/>
          <w:color w:val="000000"/>
          <w:lang w:eastAsia="ja-JP"/>
        </w:rPr>
        <w:t>to make a contribution to the conscious evolution of larger societal systems, they first have to evolve their collective consciousness and intelligence</w:t>
      </w:r>
      <w:r w:rsidR="00EB253D">
        <w:rPr>
          <w:rFonts w:ascii="Arial" w:eastAsiaTheme="minorEastAsia" w:hAnsi="Arial" w:cs="Arial"/>
          <w:color w:val="000000"/>
          <w:lang w:eastAsia="ja-JP"/>
        </w:rPr>
        <w:t xml:space="preserve"> through transformative learning</w:t>
      </w:r>
      <w:r w:rsidR="00E23B2D">
        <w:rPr>
          <w:rFonts w:ascii="Arial" w:eastAsiaTheme="minorEastAsia" w:hAnsi="Arial" w:cs="Arial"/>
          <w:color w:val="000000"/>
          <w:lang w:eastAsia="ja-JP"/>
        </w:rPr>
        <w:t>.</w:t>
      </w:r>
      <w:r w:rsidR="00EB253D">
        <w:rPr>
          <w:rFonts w:ascii="Arial" w:eastAsiaTheme="minorEastAsia" w:hAnsi="Arial" w:cs="Arial"/>
          <w:color w:val="000000"/>
          <w:lang w:eastAsia="ja-JP"/>
        </w:rPr>
        <w:t xml:space="preserve"> </w:t>
      </w:r>
      <w:r w:rsidR="006525FF" w:rsidRPr="006525FF">
        <w:rPr>
          <w:rFonts w:ascii="Arial" w:eastAsiaTheme="minorEastAsia" w:hAnsi="Arial" w:cs="Arial"/>
          <w:bCs/>
          <w:color w:val="000000"/>
          <w:lang w:eastAsia="ja-JP"/>
        </w:rPr>
        <w:t>C</w:t>
      </w:r>
      <w:r w:rsidR="006525FF">
        <w:rPr>
          <w:rFonts w:ascii="Arial" w:eastAsiaTheme="minorEastAsia" w:hAnsi="Arial" w:cs="Arial"/>
          <w:color w:val="000000"/>
          <w:lang w:eastAsia="ja-JP"/>
        </w:rPr>
        <w:t>ollective consciousness is rooted in the “c</w:t>
      </w:r>
      <w:r w:rsidR="006525FF" w:rsidRPr="006525FF">
        <w:rPr>
          <w:rFonts w:ascii="Arial" w:eastAsiaTheme="minorEastAsia" w:hAnsi="Arial" w:cs="Arial"/>
          <w:bCs/>
          <w:color w:val="000000"/>
          <w:lang w:eastAsia="ja-JP"/>
        </w:rPr>
        <w:t>ollective conscious</w:t>
      </w:r>
      <w:r w:rsidR="006525FF">
        <w:rPr>
          <w:rFonts w:ascii="Arial" w:eastAsiaTheme="minorEastAsia" w:hAnsi="Arial" w:cs="Arial"/>
          <w:bCs/>
          <w:color w:val="000000"/>
          <w:lang w:eastAsia="ja-JP"/>
        </w:rPr>
        <w:t>” defined as</w:t>
      </w:r>
      <w:r w:rsidR="006525FF" w:rsidRPr="006525FF">
        <w:rPr>
          <w:rFonts w:ascii="Arial" w:eastAsiaTheme="minorEastAsia" w:hAnsi="Arial" w:cs="Arial"/>
          <w:color w:val="000000"/>
          <w:lang w:eastAsia="ja-JP"/>
        </w:rPr>
        <w:t xml:space="preserve">  </w:t>
      </w:r>
      <w:r w:rsidR="006525FF">
        <w:rPr>
          <w:rFonts w:ascii="Arial" w:eastAsiaTheme="minorEastAsia" w:hAnsi="Arial" w:cs="Arial"/>
          <w:color w:val="000000"/>
          <w:lang w:eastAsia="ja-JP"/>
        </w:rPr>
        <w:t>“</w:t>
      </w:r>
      <w:r w:rsidR="006525FF" w:rsidRPr="006525FF">
        <w:rPr>
          <w:rFonts w:ascii="Arial" w:eastAsiaTheme="minorEastAsia" w:hAnsi="Arial" w:cs="Arial"/>
          <w:color w:val="000000"/>
          <w:lang w:eastAsia="ja-JP"/>
        </w:rPr>
        <w:t>the set of shared beliefs, ideas and moral attitudes which operate as a unifying force within society</w:t>
      </w:r>
      <w:r w:rsidR="006525FF">
        <w:rPr>
          <w:rFonts w:ascii="Arial" w:eastAsiaTheme="minorEastAsia" w:hAnsi="Arial" w:cs="Arial"/>
          <w:color w:val="000000"/>
          <w:lang w:eastAsia="ja-JP"/>
        </w:rPr>
        <w:t xml:space="preserve">” (Wikipedia). </w:t>
      </w:r>
      <w:r w:rsidR="006525FF" w:rsidRPr="006525FF">
        <w:rPr>
          <w:rFonts w:ascii="Arial" w:eastAsiaTheme="minorEastAsia" w:hAnsi="Arial" w:cs="Arial"/>
          <w:bCs/>
          <w:color w:val="000000"/>
          <w:lang w:eastAsia="ja-JP"/>
        </w:rPr>
        <w:t>C</w:t>
      </w:r>
      <w:r w:rsidR="006525FF">
        <w:rPr>
          <w:rFonts w:ascii="Arial" w:eastAsiaTheme="minorEastAsia" w:hAnsi="Arial" w:cs="Arial"/>
          <w:color w:val="000000"/>
          <w:lang w:eastAsia="ja-JP"/>
        </w:rPr>
        <w:t>ollective consciousness is the shared identity that responds to the “who are we together” question of a group or social system. I will address the distinct issue of collective intelligence in the sections that follow.</w:t>
      </w:r>
    </w:p>
    <w:p w14:paraId="294ADA14" w14:textId="5BAC81DC" w:rsidR="005C64CE" w:rsidRDefault="00A659FD" w:rsidP="00B85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For systems communities and the systems ecosystem, as whole, to fulfill their evolutionary potential,</w:t>
      </w:r>
      <w:r w:rsidR="00E23B2D">
        <w:rPr>
          <w:rFonts w:ascii="Arial" w:eastAsiaTheme="minorEastAsia" w:hAnsi="Arial" w:cs="Arial"/>
          <w:color w:val="000000"/>
          <w:lang w:eastAsia="ja-JP"/>
        </w:rPr>
        <w:t xml:space="preserve"> they also have to</w:t>
      </w:r>
      <w:r w:rsidR="00EB253D">
        <w:rPr>
          <w:rFonts w:ascii="Arial" w:eastAsiaTheme="minorEastAsia" w:hAnsi="Arial" w:cs="Arial"/>
          <w:color w:val="000000"/>
          <w:lang w:eastAsia="ja-JP"/>
        </w:rPr>
        <w:t xml:space="preserve"> equip themselves with an innovation architecture capable to absorb the </w:t>
      </w:r>
      <w:r w:rsidR="00E23B2D">
        <w:rPr>
          <w:rFonts w:ascii="Arial" w:eastAsiaTheme="minorEastAsia" w:hAnsi="Arial" w:cs="Arial"/>
          <w:color w:val="000000"/>
          <w:lang w:eastAsia="ja-JP"/>
        </w:rPr>
        <w:t>complexity</w:t>
      </w:r>
      <w:r w:rsidR="00EB253D">
        <w:rPr>
          <w:rFonts w:ascii="Arial" w:eastAsiaTheme="minorEastAsia" w:hAnsi="Arial" w:cs="Arial"/>
          <w:color w:val="000000"/>
          <w:lang w:eastAsia="ja-JP"/>
        </w:rPr>
        <w:t xml:space="preserve"> </w:t>
      </w:r>
      <w:r w:rsidR="00E23B2D">
        <w:rPr>
          <w:rFonts w:ascii="Arial" w:eastAsiaTheme="minorEastAsia" w:hAnsi="Arial" w:cs="Arial"/>
          <w:color w:val="000000"/>
          <w:lang w:eastAsia="ja-JP"/>
        </w:rPr>
        <w:t xml:space="preserve">of co-evolving with environment, </w:t>
      </w:r>
      <w:r w:rsidR="00E50066">
        <w:rPr>
          <w:rFonts w:ascii="Arial" w:eastAsiaTheme="minorEastAsia" w:hAnsi="Arial" w:cs="Arial"/>
          <w:color w:val="000000"/>
          <w:lang w:eastAsia="ja-JP"/>
        </w:rPr>
        <w:t xml:space="preserve">particularly in times of </w:t>
      </w:r>
      <w:r w:rsidR="004C6D10">
        <w:rPr>
          <w:rFonts w:ascii="Arial" w:eastAsiaTheme="minorEastAsia" w:hAnsi="Arial" w:cs="Arial"/>
          <w:color w:val="000000"/>
          <w:lang w:eastAsia="ja-JP"/>
        </w:rPr>
        <w:t xml:space="preserve">such rapid modes of evolution as </w:t>
      </w:r>
      <w:r w:rsidR="00E50066">
        <w:rPr>
          <w:rFonts w:ascii="Arial" w:eastAsiaTheme="minorEastAsia" w:hAnsi="Arial" w:cs="Arial"/>
          <w:color w:val="000000"/>
          <w:lang w:eastAsia="ja-JP"/>
        </w:rPr>
        <w:t>systemic</w:t>
      </w:r>
      <w:r w:rsidR="005747A6">
        <w:rPr>
          <w:rFonts w:ascii="Arial" w:eastAsiaTheme="minorEastAsia" w:hAnsi="Arial" w:cs="Arial"/>
          <w:color w:val="000000"/>
          <w:lang w:eastAsia="ja-JP"/>
        </w:rPr>
        <w:t xml:space="preserve"> bifurcation (Laszlo, 1991</w:t>
      </w:r>
      <w:r w:rsidR="00C1684E">
        <w:rPr>
          <w:rFonts w:ascii="Arial" w:eastAsiaTheme="minorEastAsia" w:hAnsi="Arial" w:cs="Arial"/>
          <w:color w:val="000000"/>
          <w:lang w:eastAsia="ja-JP"/>
        </w:rPr>
        <w:t>)</w:t>
      </w:r>
      <w:r w:rsidR="00C1684E">
        <w:rPr>
          <w:rStyle w:val="EndnoteReference"/>
          <w:rFonts w:ascii="Arial" w:eastAsiaTheme="minorEastAsia" w:hAnsi="Arial" w:cs="Arial"/>
          <w:color w:val="000000"/>
          <w:lang w:eastAsia="ja-JP"/>
        </w:rPr>
        <w:endnoteReference w:id="6"/>
      </w:r>
      <w:r w:rsidR="005309CB">
        <w:rPr>
          <w:rFonts w:ascii="Arial" w:eastAsiaTheme="minorEastAsia" w:hAnsi="Arial" w:cs="Arial"/>
          <w:color w:val="000000"/>
          <w:lang w:eastAsia="ja-JP"/>
        </w:rPr>
        <w:t xml:space="preserve"> or </w:t>
      </w:r>
      <w:r w:rsidR="005747A6">
        <w:rPr>
          <w:rFonts w:ascii="Arial" w:eastAsiaTheme="minorEastAsia" w:hAnsi="Arial" w:cs="Arial"/>
          <w:color w:val="000000"/>
          <w:lang w:eastAsia="ja-JP"/>
        </w:rPr>
        <w:t>punctuated equilibrium</w:t>
      </w:r>
      <w:r w:rsidR="005309CB">
        <w:rPr>
          <w:rFonts w:ascii="Arial" w:eastAsiaTheme="minorEastAsia" w:hAnsi="Arial" w:cs="Arial"/>
          <w:color w:val="000000"/>
          <w:lang w:eastAsia="ja-JP"/>
        </w:rPr>
        <w:t xml:space="preserve"> (Eldredge &amp; </w:t>
      </w:r>
      <w:r w:rsidR="00A37660">
        <w:rPr>
          <w:rFonts w:ascii="Arial" w:eastAsiaTheme="minorEastAsia" w:hAnsi="Arial" w:cs="Arial"/>
          <w:color w:val="000000"/>
          <w:lang w:eastAsia="ja-JP"/>
        </w:rPr>
        <w:t>Gould,</w:t>
      </w:r>
      <w:r w:rsidR="005309CB" w:rsidRPr="005309CB">
        <w:rPr>
          <w:rFonts w:ascii="Arial" w:eastAsiaTheme="minorEastAsia" w:hAnsi="Arial" w:cs="Arial"/>
          <w:color w:val="000000"/>
          <w:lang w:eastAsia="ja-JP"/>
        </w:rPr>
        <w:t>1972</w:t>
      </w:r>
      <w:r w:rsidR="00A37660">
        <w:rPr>
          <w:rFonts w:ascii="Arial" w:eastAsiaTheme="minorEastAsia" w:hAnsi="Arial" w:cs="Arial"/>
          <w:color w:val="000000"/>
          <w:lang w:eastAsia="ja-JP"/>
        </w:rPr>
        <w:t>)</w:t>
      </w:r>
      <w:r w:rsidR="00A37660">
        <w:rPr>
          <w:rStyle w:val="EndnoteReference"/>
          <w:rFonts w:ascii="Arial" w:eastAsiaTheme="minorEastAsia" w:hAnsi="Arial" w:cs="Arial"/>
          <w:color w:val="000000"/>
          <w:lang w:eastAsia="ja-JP"/>
        </w:rPr>
        <w:endnoteReference w:id="7"/>
      </w:r>
      <w:r w:rsidR="00E50066">
        <w:rPr>
          <w:rFonts w:ascii="Arial" w:eastAsiaTheme="minorEastAsia" w:hAnsi="Arial" w:cs="Arial"/>
          <w:color w:val="000000"/>
          <w:lang w:eastAsia="ja-JP"/>
        </w:rPr>
        <w:t xml:space="preserve">, also </w:t>
      </w:r>
      <w:r w:rsidR="00F579BA">
        <w:rPr>
          <w:rFonts w:ascii="Arial" w:eastAsiaTheme="minorEastAsia" w:hAnsi="Arial" w:cs="Arial"/>
          <w:color w:val="000000"/>
          <w:lang w:eastAsia="ja-JP"/>
        </w:rPr>
        <w:t>popularized</w:t>
      </w:r>
      <w:r w:rsidR="00E50066">
        <w:rPr>
          <w:rFonts w:ascii="Arial" w:eastAsiaTheme="minorEastAsia" w:hAnsi="Arial" w:cs="Arial"/>
          <w:color w:val="000000"/>
          <w:lang w:eastAsia="ja-JP"/>
        </w:rPr>
        <w:t xml:space="preserve"> as “jump time”</w:t>
      </w:r>
      <w:r w:rsidR="00F579BA">
        <w:rPr>
          <w:rFonts w:ascii="Arial" w:eastAsiaTheme="minorEastAsia" w:hAnsi="Arial" w:cs="Arial"/>
          <w:color w:val="000000"/>
          <w:lang w:eastAsia="ja-JP"/>
        </w:rPr>
        <w:t xml:space="preserve"> (Houston, 2004)</w:t>
      </w:r>
      <w:r w:rsidR="00F579BA">
        <w:rPr>
          <w:rStyle w:val="EndnoteReference"/>
          <w:rFonts w:ascii="Arial" w:eastAsiaTheme="minorEastAsia" w:hAnsi="Arial" w:cs="Arial"/>
          <w:color w:val="000000"/>
          <w:lang w:eastAsia="ja-JP"/>
        </w:rPr>
        <w:endnoteReference w:id="8"/>
      </w:r>
      <w:r w:rsidR="00F579BA">
        <w:rPr>
          <w:rFonts w:ascii="Arial" w:eastAsiaTheme="minorEastAsia" w:hAnsi="Arial" w:cs="Arial"/>
          <w:color w:val="000000"/>
          <w:lang w:eastAsia="ja-JP"/>
        </w:rPr>
        <w:t>.</w:t>
      </w:r>
    </w:p>
    <w:p w14:paraId="0D7CB4F5" w14:textId="39B2DDC0" w:rsidR="001B0828" w:rsidRDefault="001B0828" w:rsidP="00B85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For any collective entity to fulfill the promise and harness the full power of evolutionary learning</w:t>
      </w:r>
      <w:r w:rsidR="005145B1">
        <w:rPr>
          <w:rFonts w:ascii="Arial" w:eastAsiaTheme="minorEastAsia" w:hAnsi="Arial" w:cs="Arial"/>
          <w:color w:val="000000"/>
          <w:lang w:eastAsia="ja-JP"/>
        </w:rPr>
        <w:t>,</w:t>
      </w:r>
      <w:r>
        <w:rPr>
          <w:rFonts w:ascii="Arial" w:eastAsiaTheme="minorEastAsia" w:hAnsi="Arial" w:cs="Arial"/>
          <w:color w:val="000000"/>
          <w:lang w:eastAsia="ja-JP"/>
        </w:rPr>
        <w:t xml:space="preserve"> it must possess an e</w:t>
      </w:r>
      <w:r w:rsidRPr="001B0828">
        <w:rPr>
          <w:rFonts w:ascii="Arial" w:eastAsiaTheme="minorEastAsia" w:hAnsi="Arial" w:cs="Arial"/>
          <w:color w:val="000000"/>
          <w:lang w:eastAsia="ja-JP"/>
        </w:rPr>
        <w:t>volutionary guidance system</w:t>
      </w:r>
      <w:r>
        <w:rPr>
          <w:rFonts w:ascii="Arial" w:eastAsiaTheme="minorEastAsia" w:hAnsi="Arial" w:cs="Arial"/>
          <w:color w:val="000000"/>
          <w:lang w:eastAsia="ja-JP"/>
        </w:rPr>
        <w:t>. “</w:t>
      </w:r>
      <w:r w:rsidRPr="001B0828">
        <w:rPr>
          <w:rFonts w:ascii="Arial" w:eastAsiaTheme="minorEastAsia" w:hAnsi="Arial" w:cs="Arial"/>
          <w:color w:val="000000"/>
          <w:lang w:eastAsia="ja-JP"/>
        </w:rPr>
        <w:t>Evolutionary guidance systems are structured arrangements and operations, built into the human activity systems at all levels of society, that manifest evolutionary consciousness and enable the purposeful and guided evolution of human systems toward the realization of better futures for all.</w:t>
      </w:r>
      <w:r>
        <w:rPr>
          <w:rFonts w:ascii="Arial" w:eastAsiaTheme="minorEastAsia" w:hAnsi="Arial" w:cs="Arial"/>
          <w:color w:val="000000"/>
          <w:lang w:eastAsia="ja-JP"/>
        </w:rPr>
        <w:t>”</w:t>
      </w:r>
      <w:r w:rsidR="003A7DD6">
        <w:rPr>
          <w:rFonts w:ascii="Arial" w:eastAsiaTheme="minorEastAsia" w:hAnsi="Arial" w:cs="Arial"/>
          <w:color w:val="000000"/>
          <w:lang w:eastAsia="ja-JP"/>
        </w:rPr>
        <w:t xml:space="preserve"> (Banathy, 1987)</w:t>
      </w:r>
      <w:r w:rsidR="003A7DD6">
        <w:rPr>
          <w:rStyle w:val="EndnoteReference"/>
          <w:rFonts w:ascii="Arial" w:eastAsiaTheme="minorEastAsia" w:hAnsi="Arial" w:cs="Arial"/>
          <w:color w:val="000000"/>
          <w:lang w:eastAsia="ja-JP"/>
        </w:rPr>
        <w:endnoteReference w:id="9"/>
      </w:r>
      <w:r w:rsidR="005145B1">
        <w:rPr>
          <w:rFonts w:ascii="Arial" w:eastAsiaTheme="minorEastAsia" w:hAnsi="Arial" w:cs="Arial"/>
          <w:color w:val="000000"/>
          <w:lang w:eastAsia="ja-JP"/>
        </w:rPr>
        <w:t xml:space="preserve"> The </w:t>
      </w:r>
      <w:r w:rsidR="00C06D84">
        <w:rPr>
          <w:rFonts w:ascii="Arial" w:eastAsiaTheme="minorEastAsia" w:hAnsi="Arial" w:cs="Arial"/>
          <w:color w:val="000000"/>
          <w:lang w:eastAsia="ja-JP"/>
        </w:rPr>
        <w:t xml:space="preserve">CommunityIntelligence </w:t>
      </w:r>
      <w:r w:rsidR="005145B1">
        <w:rPr>
          <w:rFonts w:ascii="Arial" w:eastAsiaTheme="minorEastAsia" w:hAnsi="Arial" w:cs="Arial"/>
          <w:color w:val="000000"/>
          <w:lang w:eastAsia="ja-JP"/>
        </w:rPr>
        <w:t xml:space="preserve">Innovation Architecture </w:t>
      </w:r>
      <w:r w:rsidR="00C359CA">
        <w:rPr>
          <w:rFonts w:ascii="Arial" w:eastAsiaTheme="minorEastAsia" w:hAnsi="Arial" w:cs="Arial"/>
          <w:color w:val="000000"/>
          <w:lang w:eastAsia="ja-JP"/>
        </w:rPr>
        <w:t>represents</w:t>
      </w:r>
      <w:r w:rsidR="005145B1">
        <w:rPr>
          <w:rFonts w:ascii="Arial" w:eastAsiaTheme="minorEastAsia" w:hAnsi="Arial" w:cs="Arial"/>
          <w:color w:val="000000"/>
          <w:lang w:eastAsia="ja-JP"/>
        </w:rPr>
        <w:t xml:space="preserve"> such arrangement for </w:t>
      </w:r>
      <w:r w:rsidR="00C359CA">
        <w:rPr>
          <w:rFonts w:ascii="Arial" w:eastAsiaTheme="minorEastAsia" w:hAnsi="Arial" w:cs="Arial"/>
          <w:color w:val="000000"/>
          <w:lang w:eastAsia="ja-JP"/>
        </w:rPr>
        <w:t>the systems ecosystem, and will be used in the design phase.</w:t>
      </w:r>
    </w:p>
    <w:p w14:paraId="60AB9DA1" w14:textId="77777777" w:rsidR="001669D2" w:rsidRDefault="001669D2"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color w:val="000000"/>
          <w:sz w:val="28"/>
          <w:szCs w:val="28"/>
          <w:lang w:eastAsia="ja-JP"/>
        </w:rPr>
      </w:pPr>
    </w:p>
    <w:p w14:paraId="719E9D26" w14:textId="10354C85" w:rsidR="00512335" w:rsidRPr="005E1E7B" w:rsidRDefault="00512335"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color w:val="000000"/>
          <w:sz w:val="28"/>
          <w:szCs w:val="28"/>
          <w:lang w:eastAsia="ja-JP"/>
        </w:rPr>
      </w:pPr>
      <w:r w:rsidRPr="005E1E7B">
        <w:rPr>
          <w:rFonts w:ascii="Arial" w:eastAsiaTheme="minorEastAsia" w:hAnsi="Arial" w:cs="Arial"/>
          <w:b/>
          <w:color w:val="000000"/>
          <w:sz w:val="28"/>
          <w:szCs w:val="28"/>
          <w:lang w:eastAsia="ja-JP"/>
        </w:rPr>
        <w:t>Collective intelligence</w:t>
      </w:r>
      <w:r w:rsidR="00F26543">
        <w:rPr>
          <w:rFonts w:ascii="Arial" w:eastAsiaTheme="minorEastAsia" w:hAnsi="Arial" w:cs="Arial"/>
          <w:b/>
          <w:color w:val="000000"/>
          <w:sz w:val="28"/>
          <w:szCs w:val="28"/>
          <w:lang w:eastAsia="ja-JP"/>
        </w:rPr>
        <w:t xml:space="preserve">, </w:t>
      </w:r>
      <w:r w:rsidR="005E1E7B" w:rsidRPr="005E1E7B">
        <w:rPr>
          <w:rFonts w:ascii="Arial" w:eastAsiaTheme="minorEastAsia" w:hAnsi="Arial" w:cs="Arial"/>
          <w:b/>
          <w:color w:val="000000"/>
          <w:sz w:val="28"/>
          <w:szCs w:val="28"/>
          <w:lang w:eastAsia="ja-JP"/>
        </w:rPr>
        <w:t>its contexts</w:t>
      </w:r>
      <w:r w:rsidR="00C451FD">
        <w:rPr>
          <w:rFonts w:ascii="Arial" w:eastAsiaTheme="minorEastAsia" w:hAnsi="Arial" w:cs="Arial"/>
          <w:b/>
          <w:color w:val="000000"/>
          <w:sz w:val="28"/>
          <w:szCs w:val="28"/>
          <w:lang w:eastAsia="ja-JP"/>
        </w:rPr>
        <w:t>,</w:t>
      </w:r>
      <w:r w:rsidR="005E1E7B" w:rsidRPr="005E1E7B">
        <w:rPr>
          <w:rFonts w:ascii="Arial" w:eastAsiaTheme="minorEastAsia" w:hAnsi="Arial" w:cs="Arial"/>
          <w:b/>
          <w:color w:val="000000"/>
          <w:sz w:val="28"/>
          <w:szCs w:val="28"/>
          <w:lang w:eastAsia="ja-JP"/>
        </w:rPr>
        <w:t xml:space="preserve"> </w:t>
      </w:r>
      <w:r w:rsidR="00F26543">
        <w:rPr>
          <w:rFonts w:ascii="Arial" w:eastAsiaTheme="minorEastAsia" w:hAnsi="Arial" w:cs="Arial"/>
          <w:b/>
          <w:color w:val="000000"/>
          <w:sz w:val="28"/>
          <w:szCs w:val="28"/>
          <w:lang w:eastAsia="ja-JP"/>
        </w:rPr>
        <w:t>and the quadruple helix</w:t>
      </w:r>
    </w:p>
    <w:p w14:paraId="3B608115" w14:textId="0ABA27CE" w:rsidR="00433D52" w:rsidRDefault="000434BE"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Defined in an evolutionary context, c</w:t>
      </w:r>
      <w:r w:rsidR="00433D52" w:rsidRPr="00433D52">
        <w:rPr>
          <w:rFonts w:ascii="Arial" w:eastAsiaTheme="minorEastAsia" w:hAnsi="Arial" w:cs="Arial"/>
          <w:color w:val="000000"/>
          <w:lang w:eastAsia="ja-JP"/>
        </w:rPr>
        <w:t xml:space="preserve">ollective </w:t>
      </w:r>
      <w:r>
        <w:rPr>
          <w:rFonts w:ascii="Arial" w:eastAsiaTheme="minorEastAsia" w:hAnsi="Arial" w:cs="Arial"/>
          <w:color w:val="000000"/>
          <w:lang w:eastAsia="ja-JP"/>
        </w:rPr>
        <w:t>i</w:t>
      </w:r>
      <w:r w:rsidR="00433D52" w:rsidRPr="00433D52">
        <w:rPr>
          <w:rFonts w:ascii="Arial" w:eastAsiaTheme="minorEastAsia" w:hAnsi="Arial" w:cs="Arial"/>
          <w:color w:val="000000"/>
          <w:lang w:eastAsia="ja-JP"/>
        </w:rPr>
        <w:t xml:space="preserve">ntelligence (CI) is a shared or distributed intelligence that defines the capacity of groups, organizations, and social systems to evolve towards higher order complexity and harmony. It is an emergent property resulting from the operations of such evolutionary mechanisms as variation-feedback-selection and differentiation-integration-transformation of insights, knowledge and inspiration.  </w:t>
      </w:r>
    </w:p>
    <w:p w14:paraId="271B67CF" w14:textId="4411E58A" w:rsidR="008E27D2" w:rsidRDefault="000434BE" w:rsidP="00FA3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In</w:t>
      </w:r>
      <w:r w:rsidR="00716AFA">
        <w:rPr>
          <w:rFonts w:ascii="Arial" w:eastAsiaTheme="minorEastAsia" w:hAnsi="Arial" w:cs="Arial"/>
          <w:color w:val="000000"/>
          <w:lang w:eastAsia="ja-JP"/>
        </w:rPr>
        <w:t xml:space="preserve"> an operational </w:t>
      </w:r>
      <w:r w:rsidR="005E1E7B">
        <w:rPr>
          <w:rFonts w:ascii="Arial" w:eastAsiaTheme="minorEastAsia" w:hAnsi="Arial" w:cs="Arial"/>
          <w:color w:val="000000"/>
          <w:lang w:eastAsia="ja-JP"/>
        </w:rPr>
        <w:t>context</w:t>
      </w:r>
      <w:r w:rsidR="00716AFA">
        <w:rPr>
          <w:rFonts w:ascii="Arial" w:eastAsiaTheme="minorEastAsia" w:hAnsi="Arial" w:cs="Arial"/>
          <w:color w:val="000000"/>
          <w:lang w:eastAsia="ja-JP"/>
        </w:rPr>
        <w:t xml:space="preserve">, CI </w:t>
      </w:r>
      <w:r w:rsidR="00FA350F">
        <w:rPr>
          <w:rFonts w:ascii="Arial" w:eastAsiaTheme="minorEastAsia" w:hAnsi="Arial" w:cs="Arial"/>
          <w:color w:val="000000"/>
          <w:lang w:eastAsia="ja-JP"/>
        </w:rPr>
        <w:t xml:space="preserve">frequently </w:t>
      </w:r>
      <w:r w:rsidR="00716AFA">
        <w:rPr>
          <w:rFonts w:ascii="Arial" w:eastAsiaTheme="minorEastAsia" w:hAnsi="Arial" w:cs="Arial"/>
          <w:color w:val="000000"/>
          <w:lang w:eastAsia="ja-JP"/>
        </w:rPr>
        <w:t>refers to</w:t>
      </w:r>
      <w:r w:rsidR="00FA350F">
        <w:rPr>
          <w:rFonts w:ascii="Arial" w:eastAsiaTheme="minorEastAsia" w:hAnsi="Arial" w:cs="Arial"/>
          <w:color w:val="000000"/>
          <w:lang w:eastAsia="ja-JP"/>
        </w:rPr>
        <w:t xml:space="preserve"> “a software supported </w:t>
      </w:r>
      <w:r w:rsidR="00FA350F" w:rsidRPr="00FA350F">
        <w:rPr>
          <w:rFonts w:ascii="Arial" w:eastAsiaTheme="minorEastAsia" w:hAnsi="Arial" w:cs="Arial"/>
          <w:color w:val="000000"/>
          <w:lang w:eastAsia="ja-JP"/>
        </w:rPr>
        <w:t>collaborative design process that allows a group of individuals with a vested interest in understanding complex issues to reach a consensus about system interdependencies among sets of ideas such as problems, barriers, obstacles, goals and strategic objectives. CI enhances the collaborative power and action potential of groups who seek to work together toward the resolution of problems and the realization of possibilities.</w:t>
      </w:r>
      <w:r w:rsidR="00FA350F">
        <w:rPr>
          <w:rFonts w:ascii="Arial" w:eastAsiaTheme="minorEastAsia" w:hAnsi="Arial" w:cs="Arial"/>
          <w:color w:val="000000"/>
          <w:lang w:eastAsia="ja-JP"/>
        </w:rPr>
        <w:t>”</w:t>
      </w:r>
      <w:r w:rsidR="008E27D2">
        <w:rPr>
          <w:rFonts w:ascii="Arial" w:eastAsiaTheme="minorEastAsia" w:hAnsi="Arial" w:cs="Arial"/>
          <w:color w:val="000000"/>
          <w:lang w:eastAsia="ja-JP"/>
        </w:rPr>
        <w:t xml:space="preserve"> </w:t>
      </w:r>
    </w:p>
    <w:p w14:paraId="5900B3F2" w14:textId="77777777" w:rsidR="005E1E7B" w:rsidRPr="00C8408D" w:rsidRDefault="005E1E7B" w:rsidP="005E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Looking at</w:t>
      </w:r>
      <w:r w:rsidR="000434BE">
        <w:rPr>
          <w:rFonts w:ascii="Arial" w:eastAsiaTheme="minorEastAsia" w:hAnsi="Arial" w:cs="Arial"/>
          <w:color w:val="000000"/>
          <w:lang w:eastAsia="ja-JP"/>
        </w:rPr>
        <w:t xml:space="preserve"> CI in </w:t>
      </w:r>
      <w:r>
        <w:rPr>
          <w:rFonts w:ascii="Arial" w:eastAsiaTheme="minorEastAsia" w:hAnsi="Arial" w:cs="Arial"/>
          <w:color w:val="000000"/>
          <w:lang w:eastAsia="ja-JP"/>
        </w:rPr>
        <w:t>its</w:t>
      </w:r>
      <w:r w:rsidR="000434BE">
        <w:rPr>
          <w:rFonts w:ascii="Arial" w:eastAsiaTheme="minorEastAsia" w:hAnsi="Arial" w:cs="Arial"/>
          <w:color w:val="000000"/>
          <w:lang w:eastAsia="ja-JP"/>
        </w:rPr>
        <w:t xml:space="preserve"> organizational </w:t>
      </w:r>
      <w:r>
        <w:rPr>
          <w:rFonts w:ascii="Arial" w:eastAsiaTheme="minorEastAsia" w:hAnsi="Arial" w:cs="Arial"/>
          <w:color w:val="000000"/>
          <w:lang w:eastAsia="ja-JP"/>
        </w:rPr>
        <w:t>dimension</w:t>
      </w:r>
      <w:r w:rsidR="000434BE">
        <w:rPr>
          <w:rFonts w:ascii="Arial" w:eastAsiaTheme="minorEastAsia" w:hAnsi="Arial" w:cs="Arial"/>
          <w:color w:val="000000"/>
          <w:lang w:eastAsia="ja-JP"/>
        </w:rPr>
        <w:t xml:space="preserve"> (between the</w:t>
      </w:r>
      <w:r>
        <w:rPr>
          <w:rFonts w:ascii="Arial" w:eastAsiaTheme="minorEastAsia" w:hAnsi="Arial" w:cs="Arial"/>
          <w:color w:val="000000"/>
          <w:lang w:eastAsia="ja-JP"/>
        </w:rPr>
        <w:t xml:space="preserve"> evolutionary and operational context), it can be defined as “</w:t>
      </w:r>
      <w:r w:rsidRPr="00C8408D">
        <w:rPr>
          <w:rFonts w:ascii="Arial" w:eastAsiaTheme="minorEastAsia" w:hAnsi="Arial" w:cs="Arial"/>
          <w:color w:val="000000"/>
          <w:lang w:eastAsia="ja-JP"/>
        </w:rPr>
        <w:t>as the capacity of a collective to:</w:t>
      </w:r>
    </w:p>
    <w:p w14:paraId="0B0437DD" w14:textId="77777777" w:rsidR="005E1E7B" w:rsidRPr="00C8408D" w:rsidRDefault="005E1E7B" w:rsidP="00373FC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color w:val="000000"/>
          <w:lang w:eastAsia="ja-JP"/>
        </w:rPr>
      </w:pPr>
      <w:r w:rsidRPr="00C8408D">
        <w:rPr>
          <w:rFonts w:ascii="Arial" w:eastAsiaTheme="minorEastAsia" w:hAnsi="Arial" w:cs="Arial"/>
          <w:color w:val="000000"/>
          <w:lang w:eastAsia="ja-JP"/>
        </w:rPr>
        <w:t>sense its needs and that of its environment (stakeholders)</w:t>
      </w:r>
    </w:p>
    <w:p w14:paraId="3BDFD0CF" w14:textId="77777777" w:rsidR="005E1E7B" w:rsidRPr="00C8408D" w:rsidRDefault="005E1E7B" w:rsidP="00373FC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color w:val="000000"/>
          <w:lang w:eastAsia="ja-JP"/>
        </w:rPr>
      </w:pPr>
      <w:r w:rsidRPr="00C8408D">
        <w:rPr>
          <w:rFonts w:ascii="Arial" w:eastAsiaTheme="minorEastAsia" w:hAnsi="Arial" w:cs="Arial"/>
          <w:color w:val="000000"/>
          <w:lang w:eastAsia="ja-JP"/>
        </w:rPr>
        <w:t>generate choices that will satisfy those collective needs</w:t>
      </w:r>
    </w:p>
    <w:p w14:paraId="145A5F88" w14:textId="77777777" w:rsidR="005E1E7B" w:rsidRPr="00C8408D" w:rsidRDefault="005E1E7B" w:rsidP="00373FC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color w:val="000000"/>
          <w:lang w:eastAsia="ja-JP"/>
        </w:rPr>
      </w:pPr>
      <w:r w:rsidRPr="00C8408D">
        <w:rPr>
          <w:rFonts w:ascii="Arial" w:eastAsiaTheme="minorEastAsia" w:hAnsi="Arial" w:cs="Arial"/>
          <w:color w:val="000000"/>
          <w:lang w:eastAsia="ja-JP"/>
        </w:rPr>
        <w:t>anticipate the consequences of those choices</w:t>
      </w:r>
    </w:p>
    <w:p w14:paraId="69A11BD2" w14:textId="77777777" w:rsidR="005E1E7B" w:rsidRDefault="005E1E7B" w:rsidP="00373FC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color w:val="000000"/>
          <w:lang w:eastAsia="ja-JP"/>
        </w:rPr>
      </w:pPr>
      <w:r w:rsidRPr="00C8408D">
        <w:rPr>
          <w:rFonts w:ascii="Arial" w:eastAsiaTheme="minorEastAsia" w:hAnsi="Arial" w:cs="Arial"/>
          <w:color w:val="000000"/>
          <w:lang w:eastAsia="ja-JP"/>
        </w:rPr>
        <w:t>make choices that best serve the well-being of those affected by those choices</w:t>
      </w:r>
    </w:p>
    <w:p w14:paraId="505D6362" w14:textId="7FFFFB76" w:rsidR="004A567D" w:rsidRPr="004A567D" w:rsidRDefault="005E1E7B" w:rsidP="004A567D">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sidRPr="005E1E7B">
        <w:rPr>
          <w:rFonts w:ascii="Arial" w:eastAsiaTheme="minorEastAsia" w:hAnsi="Arial" w:cs="Arial"/>
          <w:color w:val="000000"/>
          <w:lang w:eastAsia="ja-JP"/>
        </w:rPr>
        <w:t>learn from the consequences of those choices</w:t>
      </w:r>
      <w:r>
        <w:rPr>
          <w:rFonts w:ascii="Arial" w:eastAsiaTheme="minorEastAsia" w:hAnsi="Arial" w:cs="Arial"/>
          <w:color w:val="000000"/>
          <w:lang w:eastAsia="ja-JP"/>
        </w:rPr>
        <w:t>”</w:t>
      </w:r>
      <w:r w:rsidR="00373FCD">
        <w:rPr>
          <w:rFonts w:ascii="Arial" w:eastAsiaTheme="minorEastAsia" w:hAnsi="Arial" w:cs="Arial"/>
          <w:color w:val="000000"/>
          <w:lang w:eastAsia="ja-JP"/>
        </w:rPr>
        <w:t xml:space="preserve"> (Veltrop, 2010)</w:t>
      </w:r>
      <w:r w:rsidR="00373FCD">
        <w:rPr>
          <w:rStyle w:val="EndnoteReference"/>
          <w:rFonts w:ascii="Arial" w:eastAsiaTheme="minorEastAsia" w:hAnsi="Arial" w:cs="Arial"/>
          <w:color w:val="000000"/>
          <w:lang w:eastAsia="ja-JP"/>
        </w:rPr>
        <w:endnoteReference w:id="10"/>
      </w:r>
    </w:p>
    <w:p w14:paraId="1A5EDFA5" w14:textId="7D2A4D30" w:rsidR="004A567D" w:rsidRPr="004A567D" w:rsidRDefault="004A567D" w:rsidP="004A5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sidRPr="004A567D">
        <w:rPr>
          <w:rFonts w:ascii="Arial" w:eastAsiaTheme="minorEastAsia" w:hAnsi="Arial" w:cs="Arial"/>
          <w:color w:val="000000"/>
          <w:lang w:eastAsia="ja-JP"/>
        </w:rPr>
        <w:t xml:space="preserve">A CI-boosting system, as part of the evolutionary guidance system, must be functional </w:t>
      </w:r>
      <w:r>
        <w:rPr>
          <w:rFonts w:ascii="Arial" w:eastAsiaTheme="minorEastAsia" w:hAnsi="Arial" w:cs="Arial"/>
          <w:color w:val="000000"/>
          <w:lang w:eastAsia="ja-JP"/>
        </w:rPr>
        <w:t xml:space="preserve">in all three scales or contexts: the evolutionary, the organizational, </w:t>
      </w:r>
      <w:r w:rsidRPr="004A567D">
        <w:rPr>
          <w:rFonts w:ascii="Arial" w:eastAsiaTheme="minorEastAsia" w:hAnsi="Arial" w:cs="Arial"/>
          <w:color w:val="000000"/>
          <w:lang w:eastAsia="ja-JP"/>
        </w:rPr>
        <w:t xml:space="preserve">and </w:t>
      </w:r>
      <w:r>
        <w:rPr>
          <w:rFonts w:ascii="Arial" w:eastAsiaTheme="minorEastAsia" w:hAnsi="Arial" w:cs="Arial"/>
          <w:color w:val="000000"/>
          <w:lang w:eastAsia="ja-JP"/>
        </w:rPr>
        <w:t xml:space="preserve">the operational. It should be </w:t>
      </w:r>
      <w:r w:rsidRPr="004A567D">
        <w:rPr>
          <w:rFonts w:ascii="Arial" w:eastAsiaTheme="minorEastAsia" w:hAnsi="Arial" w:cs="Arial"/>
          <w:color w:val="000000"/>
          <w:lang w:eastAsia="ja-JP"/>
        </w:rPr>
        <w:t>designed for seamlessly bridging the</w:t>
      </w:r>
      <w:r>
        <w:rPr>
          <w:rFonts w:ascii="Arial" w:eastAsiaTheme="minorEastAsia" w:hAnsi="Arial" w:cs="Arial"/>
          <w:color w:val="000000"/>
          <w:lang w:eastAsia="ja-JP"/>
        </w:rPr>
        <w:t>m, thus allowing a full-spectrum user experience</w:t>
      </w:r>
      <w:r w:rsidRPr="004A567D">
        <w:rPr>
          <w:rFonts w:ascii="Arial" w:eastAsiaTheme="minorEastAsia" w:hAnsi="Arial" w:cs="Arial"/>
          <w:color w:val="000000"/>
          <w:lang w:eastAsia="ja-JP"/>
        </w:rPr>
        <w:t>.</w:t>
      </w:r>
    </w:p>
    <w:p w14:paraId="3493EBC0" w14:textId="5AE01B0E" w:rsidR="00C8408D" w:rsidRPr="00A56A43" w:rsidRDefault="00C8408D" w:rsidP="00C84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color w:val="000000"/>
          <w:lang w:eastAsia="ja-JP"/>
        </w:rPr>
      </w:pPr>
      <w:r w:rsidRPr="00C8408D">
        <w:rPr>
          <w:rFonts w:ascii="Arial" w:eastAsiaTheme="minorEastAsia" w:hAnsi="Arial" w:cs="Arial"/>
          <w:color w:val="000000"/>
          <w:lang w:eastAsia="ja-JP"/>
        </w:rPr>
        <w:t xml:space="preserve">As any multi-disciplinary distinction, </w:t>
      </w:r>
      <w:r w:rsidR="008E27D2">
        <w:rPr>
          <w:rFonts w:ascii="Arial" w:eastAsiaTheme="minorEastAsia" w:hAnsi="Arial" w:cs="Arial"/>
          <w:color w:val="000000"/>
          <w:lang w:eastAsia="ja-JP"/>
        </w:rPr>
        <w:t>CI</w:t>
      </w:r>
      <w:r w:rsidRPr="00C8408D">
        <w:rPr>
          <w:rFonts w:ascii="Arial" w:eastAsiaTheme="minorEastAsia" w:hAnsi="Arial" w:cs="Arial"/>
          <w:color w:val="000000"/>
          <w:lang w:eastAsia="ja-JP"/>
        </w:rPr>
        <w:t xml:space="preserve"> has a large number of definitions. For some, it is the "wisdom of crowds," for others it is that inter-subjective field which manifests when people interact from a beyond-ego space, just to refer to two of the popular branches of CI. </w:t>
      </w:r>
      <w:r w:rsidR="009D1E69">
        <w:rPr>
          <w:rFonts w:ascii="Arial" w:eastAsiaTheme="minorEastAsia" w:hAnsi="Arial" w:cs="Arial"/>
          <w:color w:val="000000"/>
          <w:lang w:eastAsia="ja-JP"/>
        </w:rPr>
        <w:t>Other contexts that contribute to the ta</w:t>
      </w:r>
      <w:r w:rsidR="00D375BB">
        <w:rPr>
          <w:rFonts w:ascii="Arial" w:eastAsiaTheme="minorEastAsia" w:hAnsi="Arial" w:cs="Arial"/>
          <w:color w:val="000000"/>
          <w:lang w:eastAsia="ja-JP"/>
        </w:rPr>
        <w:t>sk</w:t>
      </w:r>
      <w:r w:rsidR="009D1E69">
        <w:rPr>
          <w:rFonts w:ascii="Arial" w:eastAsiaTheme="minorEastAsia" w:hAnsi="Arial" w:cs="Arial"/>
          <w:color w:val="000000"/>
          <w:lang w:eastAsia="ja-JP"/>
        </w:rPr>
        <w:t xml:space="preserve"> of augmenting the CI of </w:t>
      </w:r>
      <w:r w:rsidR="009D1E69" w:rsidRPr="009D1E69">
        <w:rPr>
          <w:rFonts w:ascii="Arial" w:eastAsiaTheme="minorEastAsia" w:hAnsi="Arial" w:cs="Arial"/>
          <w:color w:val="000000"/>
          <w:lang w:eastAsia="ja-JP"/>
        </w:rPr>
        <w:t xml:space="preserve">the </w:t>
      </w:r>
      <w:r w:rsidR="009D1E69">
        <w:rPr>
          <w:rFonts w:ascii="Arial" w:eastAsiaTheme="minorEastAsia" w:hAnsi="Arial" w:cs="Arial"/>
          <w:color w:val="000000"/>
          <w:lang w:eastAsia="ja-JP"/>
        </w:rPr>
        <w:t>e</w:t>
      </w:r>
      <w:r w:rsidR="009D1E69" w:rsidRPr="009D1E69">
        <w:rPr>
          <w:rFonts w:ascii="Arial" w:eastAsiaTheme="minorEastAsia" w:hAnsi="Arial" w:cs="Arial"/>
          <w:color w:val="000000"/>
          <w:lang w:eastAsia="ja-JP"/>
        </w:rPr>
        <w:t xml:space="preserve">cosystem of </w:t>
      </w:r>
      <w:r w:rsidR="009D1E69">
        <w:rPr>
          <w:rFonts w:ascii="Arial" w:eastAsiaTheme="minorEastAsia" w:hAnsi="Arial" w:cs="Arial"/>
          <w:color w:val="000000"/>
          <w:lang w:eastAsia="ja-JP"/>
        </w:rPr>
        <w:t>s</w:t>
      </w:r>
      <w:r w:rsidR="009D1E69" w:rsidRPr="009D1E69">
        <w:rPr>
          <w:rFonts w:ascii="Arial" w:eastAsiaTheme="minorEastAsia" w:hAnsi="Arial" w:cs="Arial"/>
          <w:color w:val="000000"/>
          <w:lang w:eastAsia="ja-JP"/>
        </w:rPr>
        <w:t xml:space="preserve">ystems </w:t>
      </w:r>
      <w:r w:rsidR="009D1E69">
        <w:rPr>
          <w:rFonts w:ascii="Arial" w:eastAsiaTheme="minorEastAsia" w:hAnsi="Arial" w:cs="Arial"/>
          <w:color w:val="000000"/>
          <w:lang w:eastAsia="ja-JP"/>
        </w:rPr>
        <w:t>c</w:t>
      </w:r>
      <w:r w:rsidR="009D1E69" w:rsidRPr="009D1E69">
        <w:rPr>
          <w:rFonts w:ascii="Arial" w:eastAsiaTheme="minorEastAsia" w:hAnsi="Arial" w:cs="Arial"/>
          <w:color w:val="000000"/>
          <w:lang w:eastAsia="ja-JP"/>
        </w:rPr>
        <w:t>ommunities</w:t>
      </w:r>
      <w:r w:rsidR="00D375BB">
        <w:rPr>
          <w:rFonts w:ascii="Arial" w:eastAsiaTheme="minorEastAsia" w:hAnsi="Arial" w:cs="Arial"/>
          <w:color w:val="000000"/>
          <w:lang w:eastAsia="ja-JP"/>
        </w:rPr>
        <w:t xml:space="preserve"> </w:t>
      </w:r>
      <w:r w:rsidR="00A56A43">
        <w:rPr>
          <w:rFonts w:ascii="Arial" w:eastAsiaTheme="minorEastAsia" w:hAnsi="Arial" w:cs="Arial"/>
          <w:color w:val="000000"/>
          <w:lang w:eastAsia="ja-JP"/>
        </w:rPr>
        <w:t>include</w:t>
      </w:r>
      <w:r w:rsidR="00D375BB">
        <w:rPr>
          <w:rFonts w:ascii="Arial" w:eastAsiaTheme="minorEastAsia" w:hAnsi="Arial" w:cs="Arial"/>
          <w:color w:val="000000"/>
          <w:lang w:eastAsia="ja-JP"/>
        </w:rPr>
        <w:t xml:space="preserve"> the </w:t>
      </w:r>
      <w:r w:rsidR="00D375BB" w:rsidRPr="00C8408D">
        <w:rPr>
          <w:rFonts w:ascii="Arial" w:eastAsiaTheme="minorEastAsia" w:hAnsi="Arial" w:cs="Arial"/>
          <w:color w:val="000000"/>
          <w:lang w:eastAsia="ja-JP"/>
        </w:rPr>
        <w:t>cognitive, techno/computational and economic</w:t>
      </w:r>
      <w:r w:rsidR="00D375BB">
        <w:rPr>
          <w:rFonts w:ascii="Arial" w:eastAsiaTheme="minorEastAsia" w:hAnsi="Arial" w:cs="Arial"/>
          <w:color w:val="000000"/>
          <w:lang w:eastAsia="ja-JP"/>
        </w:rPr>
        <w:t>.</w:t>
      </w:r>
      <w:r w:rsidR="00A56A43">
        <w:rPr>
          <w:rFonts w:ascii="Arial" w:eastAsiaTheme="minorEastAsia" w:hAnsi="Arial" w:cs="Arial"/>
          <w:color w:val="000000"/>
          <w:lang w:eastAsia="ja-JP"/>
        </w:rPr>
        <w:t xml:space="preserve"> For more, see</w:t>
      </w:r>
      <w:r w:rsidR="00A56A43">
        <w:rPr>
          <w:rFonts w:ascii="Arial" w:eastAsiaTheme="minorEastAsia" w:hAnsi="Arial" w:cs="Arial"/>
          <w:b/>
          <w:color w:val="000000"/>
          <w:lang w:eastAsia="ja-JP"/>
        </w:rPr>
        <w:t xml:space="preserve"> </w:t>
      </w:r>
      <w:r w:rsidRPr="00A56A43">
        <w:rPr>
          <w:rFonts w:ascii="Arial" w:eastAsiaTheme="minorEastAsia" w:hAnsi="Arial" w:cs="Arial"/>
          <w:bCs/>
          <w:color w:val="000000"/>
          <w:lang w:eastAsia="ja-JP"/>
        </w:rPr>
        <w:t>C</w:t>
      </w:r>
      <w:r w:rsidR="005C294C">
        <w:rPr>
          <w:rFonts w:ascii="Arial" w:eastAsiaTheme="minorEastAsia" w:hAnsi="Arial" w:cs="Arial"/>
          <w:bCs/>
          <w:color w:val="000000"/>
          <w:lang w:eastAsia="ja-JP"/>
        </w:rPr>
        <w:t>ollective Intelligence</w:t>
      </w:r>
      <w:r w:rsidRPr="00A56A43">
        <w:rPr>
          <w:rFonts w:ascii="Arial" w:eastAsiaTheme="minorEastAsia" w:hAnsi="Arial" w:cs="Arial"/>
          <w:bCs/>
          <w:color w:val="000000"/>
          <w:lang w:eastAsia="ja-JP"/>
        </w:rPr>
        <w:t xml:space="preserve"> and Collective Leadership</w:t>
      </w:r>
      <w:r w:rsidR="00A56A43">
        <w:rPr>
          <w:rFonts w:ascii="Arial" w:eastAsiaTheme="minorEastAsia" w:hAnsi="Arial" w:cs="Arial"/>
          <w:color w:val="000000"/>
          <w:lang w:eastAsia="ja-JP"/>
        </w:rPr>
        <w:t xml:space="preserve"> (Pór, 20</w:t>
      </w:r>
      <w:r w:rsidR="005C294C">
        <w:rPr>
          <w:rFonts w:ascii="Arial" w:eastAsiaTheme="minorEastAsia" w:hAnsi="Arial" w:cs="Arial"/>
          <w:color w:val="000000"/>
          <w:lang w:eastAsia="ja-JP"/>
        </w:rPr>
        <w:t>08)</w:t>
      </w:r>
      <w:r w:rsidR="005C294C">
        <w:rPr>
          <w:rStyle w:val="EndnoteReference"/>
          <w:rFonts w:ascii="Arial" w:eastAsiaTheme="minorEastAsia" w:hAnsi="Arial" w:cs="Arial"/>
          <w:color w:val="000000"/>
          <w:lang w:eastAsia="ja-JP"/>
        </w:rPr>
        <w:endnoteReference w:id="11"/>
      </w:r>
      <w:r w:rsidR="005C294C">
        <w:rPr>
          <w:rFonts w:ascii="Arial" w:eastAsiaTheme="minorEastAsia" w:hAnsi="Arial" w:cs="Arial"/>
          <w:color w:val="000000"/>
          <w:lang w:eastAsia="ja-JP"/>
        </w:rPr>
        <w:t>.</w:t>
      </w:r>
      <w:r w:rsidRPr="00C8408D">
        <w:rPr>
          <w:rFonts w:ascii="Arial" w:eastAsiaTheme="minorEastAsia" w:hAnsi="Arial" w:cs="Arial"/>
          <w:color w:val="000000"/>
          <w:lang w:eastAsia="ja-JP"/>
        </w:rPr>
        <w:t xml:space="preserve"> </w:t>
      </w:r>
    </w:p>
    <w:p w14:paraId="2AB2D9FD" w14:textId="49F24A30" w:rsidR="003616FD" w:rsidRPr="00656BE6" w:rsidRDefault="00C8408D" w:rsidP="00C84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iCs/>
          <w:color w:val="000000"/>
          <w:lang w:eastAsia="ja-JP"/>
        </w:rPr>
      </w:pPr>
      <w:r w:rsidRPr="00C8408D">
        <w:rPr>
          <w:rFonts w:ascii="Arial" w:eastAsiaTheme="minorEastAsia" w:hAnsi="Arial" w:cs="Arial"/>
          <w:color w:val="000000"/>
          <w:lang w:eastAsia="ja-JP"/>
        </w:rPr>
        <w:t xml:space="preserve">CI is also </w:t>
      </w:r>
      <w:r w:rsidR="003616FD" w:rsidRPr="00C8408D">
        <w:rPr>
          <w:rFonts w:ascii="Arial" w:eastAsiaTheme="minorEastAsia" w:hAnsi="Arial" w:cs="Arial"/>
          <w:color w:val="000000"/>
          <w:lang w:eastAsia="ja-JP"/>
        </w:rPr>
        <w:t xml:space="preserve">described </w:t>
      </w:r>
      <w:r w:rsidRPr="00C8408D">
        <w:rPr>
          <w:rFonts w:ascii="Arial" w:eastAsiaTheme="minorEastAsia" w:hAnsi="Arial" w:cs="Arial"/>
          <w:color w:val="000000"/>
          <w:lang w:eastAsia="ja-JP"/>
        </w:rPr>
        <w:t>a</w:t>
      </w:r>
      <w:r w:rsidR="003616FD">
        <w:rPr>
          <w:rFonts w:ascii="Arial" w:eastAsiaTheme="minorEastAsia" w:hAnsi="Arial" w:cs="Arial"/>
          <w:color w:val="000000"/>
          <w:lang w:eastAsia="ja-JP"/>
        </w:rPr>
        <w:t>s</w:t>
      </w:r>
      <w:r w:rsidRPr="00C8408D">
        <w:rPr>
          <w:rFonts w:ascii="Arial" w:eastAsiaTheme="minorEastAsia" w:hAnsi="Arial" w:cs="Arial"/>
          <w:color w:val="000000"/>
          <w:lang w:eastAsia="ja-JP"/>
        </w:rPr>
        <w:t xml:space="preserve"> relational intelligence, "</w:t>
      </w:r>
      <w:r w:rsidRPr="003616FD">
        <w:rPr>
          <w:rFonts w:ascii="Arial" w:eastAsiaTheme="minorEastAsia" w:hAnsi="Arial" w:cs="Arial"/>
          <w:iCs/>
          <w:color w:val="000000"/>
          <w:lang w:eastAsia="ja-JP"/>
        </w:rPr>
        <w:t>integral, non-siloed systemic intelligence that conveys the capacity to engage a higher consciousness that synergizes the various forms of intelligence, exemplified by recent studies in consciousness and related fields, into one holistic engagement with experience.”</w:t>
      </w:r>
      <w:r w:rsidR="003616FD">
        <w:rPr>
          <w:rFonts w:ascii="Arial" w:eastAsiaTheme="minorEastAsia" w:hAnsi="Arial" w:cs="Arial"/>
          <w:iCs/>
          <w:color w:val="000000"/>
          <w:lang w:eastAsia="ja-JP"/>
        </w:rPr>
        <w:t xml:space="preserve"> (Laszlo, 2012) </w:t>
      </w:r>
      <w:r w:rsidRPr="00C8408D">
        <w:rPr>
          <w:rFonts w:ascii="Arial" w:eastAsiaTheme="minorEastAsia" w:hAnsi="Arial" w:cs="Arial"/>
          <w:color w:val="000000"/>
          <w:lang w:eastAsia="ja-JP"/>
        </w:rPr>
        <w:t xml:space="preserve">Emphasizing the relational aspect of CI is important as to </w:t>
      </w:r>
      <w:r w:rsidR="001456B9">
        <w:rPr>
          <w:rFonts w:ascii="Arial" w:eastAsiaTheme="minorEastAsia" w:hAnsi="Arial" w:cs="Arial"/>
          <w:color w:val="000000"/>
          <w:lang w:eastAsia="ja-JP"/>
        </w:rPr>
        <w:t>enhance</w:t>
      </w:r>
      <w:r w:rsidRPr="00C8408D">
        <w:rPr>
          <w:rFonts w:ascii="Arial" w:eastAsiaTheme="minorEastAsia" w:hAnsi="Arial" w:cs="Arial"/>
          <w:color w:val="000000"/>
          <w:lang w:eastAsia="ja-JP"/>
        </w:rPr>
        <w:t xml:space="preserve"> </w:t>
      </w:r>
      <w:r w:rsidR="001456B9">
        <w:rPr>
          <w:rFonts w:ascii="Arial" w:eastAsiaTheme="minorEastAsia" w:hAnsi="Arial" w:cs="Arial"/>
          <w:color w:val="000000"/>
          <w:lang w:eastAsia="ja-JP"/>
        </w:rPr>
        <w:t>the</w:t>
      </w:r>
      <w:r w:rsidRPr="00C8408D">
        <w:rPr>
          <w:rFonts w:ascii="Arial" w:eastAsiaTheme="minorEastAsia" w:hAnsi="Arial" w:cs="Arial"/>
          <w:color w:val="000000"/>
          <w:lang w:eastAsia="ja-JP"/>
        </w:rPr>
        <w:t xml:space="preserve"> use of the term </w:t>
      </w:r>
      <w:r w:rsidR="001456B9">
        <w:rPr>
          <w:rFonts w:ascii="Arial" w:eastAsiaTheme="minorEastAsia" w:hAnsi="Arial" w:cs="Arial"/>
          <w:color w:val="000000"/>
          <w:lang w:eastAsia="ja-JP"/>
        </w:rPr>
        <w:t>reflected</w:t>
      </w:r>
      <w:r w:rsidRPr="00C8408D">
        <w:rPr>
          <w:rFonts w:ascii="Arial" w:eastAsiaTheme="minorEastAsia" w:hAnsi="Arial" w:cs="Arial"/>
          <w:color w:val="000000"/>
          <w:lang w:eastAsia="ja-JP"/>
        </w:rPr>
        <w:t xml:space="preserve"> by the </w:t>
      </w:r>
      <w:r w:rsidR="001456B9">
        <w:rPr>
          <w:rFonts w:ascii="Arial" w:eastAsiaTheme="minorEastAsia" w:hAnsi="Arial" w:cs="Arial"/>
          <w:color w:val="000000"/>
          <w:lang w:eastAsia="ja-JP"/>
        </w:rPr>
        <w:t xml:space="preserve">more </w:t>
      </w:r>
      <w:r w:rsidRPr="00C8408D">
        <w:rPr>
          <w:rFonts w:ascii="Arial" w:eastAsiaTheme="minorEastAsia" w:hAnsi="Arial" w:cs="Arial"/>
          <w:color w:val="000000"/>
          <w:lang w:eastAsia="ja-JP"/>
        </w:rPr>
        <w:t>technology-oriented question: "How can people and computers be connected so that -collectively- they act more intelligently than any individuals, groups, or co</w:t>
      </w:r>
      <w:r w:rsidR="004D72E6">
        <w:rPr>
          <w:rFonts w:ascii="Arial" w:eastAsiaTheme="minorEastAsia" w:hAnsi="Arial" w:cs="Arial"/>
          <w:color w:val="000000"/>
          <w:lang w:eastAsia="ja-JP"/>
        </w:rPr>
        <w:t>mputers have ever done before?"</w:t>
      </w:r>
      <w:r w:rsidR="004D72E6">
        <w:rPr>
          <w:rStyle w:val="EndnoteReference"/>
          <w:rFonts w:ascii="Arial" w:eastAsiaTheme="minorEastAsia" w:hAnsi="Arial" w:cs="Arial"/>
          <w:color w:val="000000"/>
          <w:lang w:eastAsia="ja-JP"/>
        </w:rPr>
        <w:endnoteReference w:id="12"/>
      </w:r>
    </w:p>
    <w:p w14:paraId="24034F5F" w14:textId="1F1401DD" w:rsidR="00D375BB" w:rsidRPr="00C8408D" w:rsidRDefault="00D375BB" w:rsidP="00C84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sidRPr="00C8408D">
        <w:rPr>
          <w:rFonts w:ascii="Arial" w:eastAsiaTheme="minorEastAsia" w:hAnsi="Arial" w:cs="Arial"/>
          <w:color w:val="000000"/>
          <w:lang w:eastAsia="ja-JP"/>
        </w:rPr>
        <w:t>Each of those contexts can be thought of as a particular lens, through which different meanings can be accessed and enhance each other. </w:t>
      </w:r>
      <w:r w:rsidR="0079534E">
        <w:rPr>
          <w:rFonts w:ascii="Arial" w:eastAsiaTheme="minorEastAsia" w:hAnsi="Arial" w:cs="Arial"/>
          <w:color w:val="000000"/>
          <w:lang w:eastAsia="ja-JP"/>
        </w:rPr>
        <w:t xml:space="preserve">In one interpretation of intelligence, it can be measured by the number of perspectives </w:t>
      </w:r>
      <w:r w:rsidR="00C72173">
        <w:rPr>
          <w:rFonts w:ascii="Arial" w:eastAsiaTheme="minorEastAsia" w:hAnsi="Arial" w:cs="Arial"/>
          <w:color w:val="000000"/>
          <w:lang w:eastAsia="ja-JP"/>
        </w:rPr>
        <w:t xml:space="preserve">that </w:t>
      </w:r>
      <w:r w:rsidR="0079534E">
        <w:rPr>
          <w:rFonts w:ascii="Arial" w:eastAsiaTheme="minorEastAsia" w:hAnsi="Arial" w:cs="Arial"/>
          <w:color w:val="000000"/>
          <w:lang w:eastAsia="ja-JP"/>
        </w:rPr>
        <w:t>one can simultaneously embrace and act from</w:t>
      </w:r>
      <w:r w:rsidR="00C72173">
        <w:rPr>
          <w:rFonts w:ascii="Arial" w:eastAsiaTheme="minorEastAsia" w:hAnsi="Arial" w:cs="Arial"/>
          <w:color w:val="000000"/>
          <w:lang w:eastAsia="ja-JP"/>
        </w:rPr>
        <w:t xml:space="preserve">. If so, </w:t>
      </w:r>
      <w:r w:rsidR="00F26543">
        <w:rPr>
          <w:rFonts w:ascii="Arial" w:eastAsiaTheme="minorEastAsia" w:hAnsi="Arial" w:cs="Arial"/>
          <w:color w:val="000000"/>
          <w:lang w:eastAsia="ja-JP"/>
        </w:rPr>
        <w:t>the CI-boosting socio-technical system should facilitate the access to all of the perspective sketched out here, and doing that, to facilitate the co-evolution of</w:t>
      </w:r>
      <w:r w:rsidR="00C95077">
        <w:rPr>
          <w:rFonts w:ascii="Arial" w:eastAsiaTheme="minorEastAsia" w:hAnsi="Arial" w:cs="Arial"/>
          <w:color w:val="000000"/>
          <w:lang w:eastAsia="ja-JP"/>
        </w:rPr>
        <w:t xml:space="preserve"> </w:t>
      </w:r>
      <w:r w:rsidR="00F26543">
        <w:rPr>
          <w:rFonts w:ascii="Arial" w:eastAsiaTheme="minorEastAsia" w:hAnsi="Arial" w:cs="Arial"/>
          <w:color w:val="000000"/>
          <w:lang w:eastAsia="ja-JP"/>
        </w:rPr>
        <w:t>individual and collective intelligence</w:t>
      </w:r>
      <w:r w:rsidR="00C95077">
        <w:rPr>
          <w:rFonts w:ascii="Arial" w:eastAsiaTheme="minorEastAsia" w:hAnsi="Arial" w:cs="Arial"/>
          <w:color w:val="000000"/>
          <w:lang w:eastAsia="ja-JP"/>
        </w:rPr>
        <w:t>.</w:t>
      </w:r>
    </w:p>
    <w:p w14:paraId="5558800E" w14:textId="4E26A0B1" w:rsidR="00E12D19" w:rsidRPr="003F3D5A" w:rsidRDefault="00BA02DC"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noProof/>
          <w:color w:val="000000"/>
        </w:rPr>
        <w:lastRenderedPageBreak/>
        <w:drawing>
          <wp:inline distT="0" distB="0" distL="0" distR="0" wp14:anchorId="3AEF79B2" wp14:editId="101C81E0">
            <wp:extent cx="6553200" cy="492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Helix of Individual and Collective Intelligences.png"/>
                    <pic:cNvPicPr/>
                  </pic:nvPicPr>
                  <pic:blipFill>
                    <a:blip r:embed="rId11">
                      <a:extLst>
                        <a:ext uri="{28A0092B-C50C-407E-A947-70E740481C1C}">
                          <a14:useLocalDpi xmlns:a14="http://schemas.microsoft.com/office/drawing/2010/main" val="0"/>
                        </a:ext>
                      </a:extLst>
                    </a:blip>
                    <a:stretch>
                      <a:fillRect/>
                    </a:stretch>
                  </pic:blipFill>
                  <pic:spPr>
                    <a:xfrm>
                      <a:off x="0" y="0"/>
                      <a:ext cx="6553200" cy="4927600"/>
                    </a:xfrm>
                    <a:prstGeom prst="rect">
                      <a:avLst/>
                    </a:prstGeom>
                  </pic:spPr>
                </pic:pic>
              </a:graphicData>
            </a:graphic>
          </wp:inline>
        </w:drawing>
      </w:r>
    </w:p>
    <w:p w14:paraId="3F358C7A" w14:textId="56B7763E" w:rsidR="00E12D19" w:rsidRPr="00421078" w:rsidRDefault="00BA02DC"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eastAsia="ja-JP"/>
        </w:rPr>
      </w:pPr>
      <w:r w:rsidRPr="00421078">
        <w:rPr>
          <w:rFonts w:ascii="Arial" w:eastAsiaTheme="minorEastAsia" w:hAnsi="Arial" w:cs="Arial"/>
          <w:color w:val="000000"/>
          <w:sz w:val="20"/>
          <w:szCs w:val="20"/>
          <w:lang w:eastAsia="ja-JP"/>
        </w:rPr>
        <w:t>Figure 2. Double helix of co-evolving with individual and collective intelligences (Pór, 2000</w:t>
      </w:r>
      <w:r w:rsidR="00710C77">
        <w:rPr>
          <w:rFonts w:ascii="Arial" w:eastAsiaTheme="minorEastAsia" w:hAnsi="Arial" w:cs="Arial"/>
          <w:color w:val="000000"/>
          <w:sz w:val="20"/>
          <w:szCs w:val="20"/>
          <w:lang w:eastAsia="ja-JP"/>
        </w:rPr>
        <w:t>a</w:t>
      </w:r>
      <w:r w:rsidRPr="00421078">
        <w:rPr>
          <w:rFonts w:ascii="Arial" w:eastAsiaTheme="minorEastAsia" w:hAnsi="Arial" w:cs="Arial"/>
          <w:color w:val="000000"/>
          <w:sz w:val="20"/>
          <w:szCs w:val="20"/>
          <w:lang w:eastAsia="ja-JP"/>
        </w:rPr>
        <w:t>)</w:t>
      </w:r>
      <w:r w:rsidR="00C26F1E" w:rsidRPr="00421078">
        <w:rPr>
          <w:rStyle w:val="EndnoteReference"/>
          <w:rFonts w:ascii="Arial" w:eastAsiaTheme="minorEastAsia" w:hAnsi="Arial" w:cs="Arial"/>
          <w:color w:val="000000"/>
          <w:sz w:val="20"/>
          <w:szCs w:val="20"/>
          <w:lang w:eastAsia="ja-JP"/>
        </w:rPr>
        <w:endnoteReference w:id="13"/>
      </w:r>
    </w:p>
    <w:p w14:paraId="610F75A9" w14:textId="77777777" w:rsidR="00214E8B" w:rsidRDefault="00E12D19"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sidRPr="003F3D5A">
        <w:rPr>
          <w:rFonts w:ascii="Arial" w:eastAsiaTheme="minorEastAsia" w:hAnsi="Arial" w:cs="Arial"/>
          <w:color w:val="000000"/>
          <w:lang w:eastAsia="ja-JP"/>
        </w:rPr>
        <w:t xml:space="preserve">In that double </w:t>
      </w:r>
      <w:r w:rsidR="00C451FD">
        <w:rPr>
          <w:rFonts w:ascii="Arial" w:eastAsiaTheme="minorEastAsia" w:hAnsi="Arial" w:cs="Arial"/>
          <w:color w:val="000000"/>
          <w:lang w:eastAsia="ja-JP"/>
        </w:rPr>
        <w:t>spiral</w:t>
      </w:r>
      <w:r w:rsidRPr="003F3D5A">
        <w:rPr>
          <w:rFonts w:ascii="Arial" w:eastAsiaTheme="minorEastAsia" w:hAnsi="Arial" w:cs="Arial"/>
          <w:color w:val="000000"/>
          <w:lang w:eastAsia="ja-JP"/>
        </w:rPr>
        <w:t xml:space="preserve">, the </w:t>
      </w:r>
      <w:r w:rsidR="00C95077" w:rsidRPr="003F3D5A">
        <w:rPr>
          <w:rFonts w:ascii="Arial" w:eastAsiaTheme="minorEastAsia" w:hAnsi="Arial" w:cs="Arial"/>
          <w:color w:val="000000"/>
          <w:lang w:eastAsia="ja-JP"/>
        </w:rPr>
        <w:t xml:space="preserve">altitude </w:t>
      </w:r>
      <w:r w:rsidRPr="003F3D5A">
        <w:rPr>
          <w:rFonts w:ascii="Arial" w:eastAsiaTheme="minorEastAsia" w:hAnsi="Arial" w:cs="Arial"/>
          <w:color w:val="000000"/>
          <w:lang w:eastAsia="ja-JP"/>
        </w:rPr>
        <w:t xml:space="preserve">of CI </w:t>
      </w:r>
      <w:r w:rsidR="00C451FD">
        <w:rPr>
          <w:rFonts w:ascii="Arial" w:eastAsiaTheme="minorEastAsia" w:hAnsi="Arial" w:cs="Arial"/>
          <w:color w:val="000000"/>
          <w:lang w:eastAsia="ja-JP"/>
        </w:rPr>
        <w:t>is</w:t>
      </w:r>
      <w:r w:rsidRPr="003F3D5A">
        <w:rPr>
          <w:rFonts w:ascii="Arial" w:eastAsiaTheme="minorEastAsia" w:hAnsi="Arial" w:cs="Arial"/>
          <w:color w:val="000000"/>
          <w:lang w:eastAsia="ja-JP"/>
        </w:rPr>
        <w:t xml:space="preserve"> an intimate</w:t>
      </w:r>
      <w:r w:rsidR="00C95077">
        <w:rPr>
          <w:rFonts w:ascii="Arial" w:eastAsiaTheme="minorEastAsia" w:hAnsi="Arial" w:cs="Arial"/>
          <w:color w:val="000000"/>
          <w:lang w:eastAsia="ja-JP"/>
        </w:rPr>
        <w:t>ly intertwining</w:t>
      </w:r>
      <w:r w:rsidR="00B060CC">
        <w:rPr>
          <w:rFonts w:ascii="Arial" w:eastAsiaTheme="minorEastAsia" w:hAnsi="Arial" w:cs="Arial"/>
          <w:color w:val="000000"/>
          <w:lang w:eastAsia="ja-JP"/>
        </w:rPr>
        <w:t xml:space="preserve"> and co-evolving</w:t>
      </w:r>
      <w:r w:rsidRPr="003F3D5A">
        <w:rPr>
          <w:rFonts w:ascii="Arial" w:eastAsiaTheme="minorEastAsia" w:hAnsi="Arial" w:cs="Arial"/>
          <w:color w:val="000000"/>
          <w:lang w:eastAsia="ja-JP"/>
        </w:rPr>
        <w:t xml:space="preserve"> relationship with</w:t>
      </w:r>
      <w:r w:rsidR="00B060CC">
        <w:rPr>
          <w:rFonts w:ascii="Arial" w:eastAsiaTheme="minorEastAsia" w:hAnsi="Arial" w:cs="Arial"/>
          <w:color w:val="000000"/>
          <w:lang w:eastAsia="ja-JP"/>
        </w:rPr>
        <w:t xml:space="preserve"> the intelligence of individuals. </w:t>
      </w:r>
      <w:r w:rsidR="00C451FD">
        <w:rPr>
          <w:rFonts w:ascii="Arial" w:eastAsiaTheme="minorEastAsia" w:hAnsi="Arial" w:cs="Arial"/>
          <w:color w:val="000000"/>
          <w:lang w:eastAsia="ja-JP"/>
        </w:rPr>
        <w:t>However</w:t>
      </w:r>
      <w:r w:rsidR="00CC0F55">
        <w:rPr>
          <w:rFonts w:ascii="Arial" w:eastAsiaTheme="minorEastAsia" w:hAnsi="Arial" w:cs="Arial"/>
          <w:color w:val="000000"/>
          <w:lang w:eastAsia="ja-JP"/>
        </w:rPr>
        <w:t>,</w:t>
      </w:r>
      <w:r w:rsidR="00C451FD">
        <w:rPr>
          <w:rFonts w:ascii="Arial" w:eastAsiaTheme="minorEastAsia" w:hAnsi="Arial" w:cs="Arial"/>
          <w:color w:val="000000"/>
          <w:lang w:eastAsia="ja-JP"/>
        </w:rPr>
        <w:t xml:space="preserve"> the first statement on the right of Figure 2 needs some refinement. </w:t>
      </w:r>
    </w:p>
    <w:p w14:paraId="75E50DF9" w14:textId="0BC70557" w:rsidR="00E225C2" w:rsidRPr="000743C4" w:rsidRDefault="00214E8B"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T</w:t>
      </w:r>
      <w:r w:rsidR="00CC0F55">
        <w:rPr>
          <w:rFonts w:ascii="Arial" w:eastAsiaTheme="minorEastAsia" w:hAnsi="Arial" w:cs="Arial"/>
          <w:color w:val="000000"/>
          <w:lang w:eastAsia="ja-JP"/>
        </w:rPr>
        <w:t>he World-Wide Web made available</w:t>
      </w:r>
      <w:r w:rsidR="00C451FD">
        <w:rPr>
          <w:rFonts w:ascii="Arial" w:eastAsiaTheme="minorEastAsia" w:hAnsi="Arial" w:cs="Arial"/>
          <w:color w:val="000000"/>
          <w:lang w:eastAsia="ja-JP"/>
        </w:rPr>
        <w:t xml:space="preserve"> </w:t>
      </w:r>
      <w:r w:rsidR="00CC0F55">
        <w:rPr>
          <w:rFonts w:ascii="Arial" w:eastAsiaTheme="minorEastAsia" w:hAnsi="Arial" w:cs="Arial"/>
          <w:color w:val="000000"/>
          <w:lang w:eastAsia="ja-JP"/>
        </w:rPr>
        <w:t xml:space="preserve">large quantities of </w:t>
      </w:r>
      <w:r>
        <w:rPr>
          <w:rFonts w:ascii="Arial" w:eastAsiaTheme="minorEastAsia" w:hAnsi="Arial" w:cs="Arial"/>
          <w:color w:val="000000"/>
          <w:lang w:eastAsia="ja-JP"/>
        </w:rPr>
        <w:t>the fruits of humankind’s general intellect (past and present), and doing so it contributed to millions of us becoming more capable in one domain or another.</w:t>
      </w:r>
      <w:r w:rsidR="00F963F1">
        <w:rPr>
          <w:rFonts w:ascii="Arial" w:eastAsiaTheme="minorEastAsia" w:hAnsi="Arial" w:cs="Arial"/>
          <w:color w:val="000000"/>
          <w:lang w:eastAsia="ja-JP"/>
        </w:rPr>
        <w:t xml:space="preserve"> However, there’s also another factor playing strongly in defining the extent of that capability development. That’s our individual and organizational capacity for take up, for benefitting from the vast volume of information and knowledge available for free, which in turn, depends on the sophistication </w:t>
      </w:r>
      <w:r w:rsidR="000743C4">
        <w:rPr>
          <w:rFonts w:ascii="Arial" w:eastAsiaTheme="minorEastAsia" w:hAnsi="Arial" w:cs="Arial"/>
          <w:color w:val="000000"/>
          <w:lang w:eastAsia="ja-JP"/>
        </w:rPr>
        <w:t>of our filtering, mapping, monitoring, and meaning making tools and practices. That leads to the next slide:</w:t>
      </w:r>
    </w:p>
    <w:p w14:paraId="6F5602EA" w14:textId="77777777" w:rsidR="00E225C2" w:rsidRDefault="00E225C2"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hd w:val="clear" w:color="auto" w:fill="FFFFFF"/>
        </w:rPr>
      </w:pPr>
    </w:p>
    <w:p w14:paraId="6EAA331C" w14:textId="77777777" w:rsidR="000743C4" w:rsidRDefault="000743C4" w:rsidP="00074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noProof/>
          <w:color w:val="000000"/>
        </w:rPr>
        <w:lastRenderedPageBreak/>
        <w:drawing>
          <wp:inline distT="0" distB="0" distL="0" distR="0" wp14:anchorId="34D96466" wp14:editId="36B591E1">
            <wp:extent cx="6565900" cy="49276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Helix of Human and Tool Systems.png"/>
                    <pic:cNvPicPr/>
                  </pic:nvPicPr>
                  <pic:blipFill>
                    <a:blip r:embed="rId12">
                      <a:extLst>
                        <a:ext uri="{28A0092B-C50C-407E-A947-70E740481C1C}">
                          <a14:useLocalDpi xmlns:a14="http://schemas.microsoft.com/office/drawing/2010/main" val="0"/>
                        </a:ext>
                      </a:extLst>
                    </a:blip>
                    <a:stretch>
                      <a:fillRect/>
                    </a:stretch>
                  </pic:blipFill>
                  <pic:spPr>
                    <a:xfrm>
                      <a:off x="0" y="0"/>
                      <a:ext cx="6565900" cy="4927600"/>
                    </a:xfrm>
                    <a:prstGeom prst="rect">
                      <a:avLst/>
                    </a:prstGeom>
                  </pic:spPr>
                </pic:pic>
              </a:graphicData>
            </a:graphic>
          </wp:inline>
        </w:drawing>
      </w:r>
    </w:p>
    <w:p w14:paraId="461F679D" w14:textId="49F1A799" w:rsidR="000743C4" w:rsidRPr="00421078" w:rsidRDefault="000743C4" w:rsidP="00296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eastAsia="ja-JP"/>
        </w:rPr>
      </w:pPr>
      <w:r w:rsidRPr="00421078">
        <w:rPr>
          <w:rFonts w:ascii="Arial" w:eastAsiaTheme="minorEastAsia" w:hAnsi="Arial" w:cs="Arial"/>
          <w:color w:val="000000"/>
          <w:sz w:val="20"/>
          <w:szCs w:val="20"/>
          <w:lang w:eastAsia="ja-JP"/>
        </w:rPr>
        <w:t>Figure 3. Double helix of human intelligence co-evolving with the tool system (Pór, 2000</w:t>
      </w:r>
      <w:r w:rsidR="00710C77">
        <w:rPr>
          <w:rFonts w:ascii="Arial" w:eastAsiaTheme="minorEastAsia" w:hAnsi="Arial" w:cs="Arial"/>
          <w:color w:val="000000"/>
          <w:sz w:val="20"/>
          <w:szCs w:val="20"/>
          <w:lang w:eastAsia="ja-JP"/>
        </w:rPr>
        <w:t>a</w:t>
      </w:r>
      <w:r w:rsidRPr="00421078">
        <w:rPr>
          <w:rFonts w:ascii="Arial" w:eastAsiaTheme="minorEastAsia" w:hAnsi="Arial" w:cs="Arial"/>
          <w:color w:val="000000"/>
          <w:sz w:val="20"/>
          <w:szCs w:val="20"/>
          <w:lang w:eastAsia="ja-JP"/>
        </w:rPr>
        <w:t>)</w:t>
      </w:r>
      <w:r w:rsidRPr="00421078">
        <w:rPr>
          <w:rStyle w:val="EndnoteReference"/>
          <w:rFonts w:ascii="Arial" w:eastAsiaTheme="minorEastAsia" w:hAnsi="Arial" w:cs="Arial"/>
          <w:color w:val="000000"/>
          <w:sz w:val="20"/>
          <w:szCs w:val="20"/>
          <w:lang w:eastAsia="ja-JP"/>
        </w:rPr>
        <w:endnoteReference w:id="14"/>
      </w:r>
    </w:p>
    <w:p w14:paraId="2CEA46E7" w14:textId="652E47A0" w:rsidR="00421078" w:rsidRDefault="00421078" w:rsidP="00296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 xml:space="preserve">Nobody has moved the edge </w:t>
      </w:r>
      <w:r w:rsidR="005F3521">
        <w:rPr>
          <w:rFonts w:ascii="Arial" w:eastAsiaTheme="minorEastAsia" w:hAnsi="Arial" w:cs="Arial"/>
          <w:color w:val="000000"/>
          <w:lang w:eastAsia="ja-JP"/>
        </w:rPr>
        <w:t xml:space="preserve">of </w:t>
      </w:r>
      <w:r>
        <w:rPr>
          <w:rFonts w:ascii="Arial" w:eastAsiaTheme="minorEastAsia" w:hAnsi="Arial" w:cs="Arial"/>
          <w:color w:val="000000"/>
          <w:lang w:eastAsia="ja-JP"/>
        </w:rPr>
        <w:t xml:space="preserve">deep knowledge about that co-evolution more dramatically than the late Douglas Engelbart, the principal source of inspiration behind the </w:t>
      </w:r>
      <w:r w:rsidR="005F3521">
        <w:rPr>
          <w:rFonts w:ascii="Arial" w:eastAsiaTheme="minorEastAsia" w:hAnsi="Arial" w:cs="Arial"/>
          <w:color w:val="000000"/>
          <w:lang w:eastAsia="ja-JP"/>
        </w:rPr>
        <w:t xml:space="preserve">suggested </w:t>
      </w:r>
      <w:r>
        <w:rPr>
          <w:rFonts w:ascii="Arial" w:eastAsiaTheme="minorEastAsia" w:hAnsi="Arial" w:cs="Arial"/>
          <w:color w:val="000000"/>
          <w:lang w:eastAsia="ja-JP"/>
        </w:rPr>
        <w:t xml:space="preserve">Collective Intelligence Enhancement </w:t>
      </w:r>
      <w:r w:rsidR="005F3521">
        <w:rPr>
          <w:rFonts w:ascii="Arial" w:eastAsiaTheme="minorEastAsia" w:hAnsi="Arial" w:cs="Arial"/>
          <w:color w:val="000000"/>
          <w:lang w:eastAsia="ja-JP"/>
        </w:rPr>
        <w:t>L</w:t>
      </w:r>
      <w:r>
        <w:rPr>
          <w:rFonts w:ascii="Arial" w:eastAsiaTheme="minorEastAsia" w:hAnsi="Arial" w:cs="Arial"/>
          <w:color w:val="000000"/>
          <w:lang w:eastAsia="ja-JP"/>
        </w:rPr>
        <w:t>ab.</w:t>
      </w:r>
    </w:p>
    <w:p w14:paraId="3FBA5A60" w14:textId="684A6709" w:rsidR="00421078" w:rsidRPr="00421078" w:rsidRDefault="00421078" w:rsidP="00421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w:t>
      </w:r>
      <w:r w:rsidRPr="00421078">
        <w:rPr>
          <w:rFonts w:ascii="Arial" w:eastAsiaTheme="minorEastAsia" w:hAnsi="Arial" w:cs="Arial"/>
          <w:color w:val="000000"/>
          <w:lang w:eastAsia="ja-JP"/>
        </w:rPr>
        <w:t xml:space="preserve">Our innate abilities are augmented by a huge system of cultural practices, paradigms, procedures, customs, methodologies, and the like, which Doug termed the Human System, as well as a formidable physical system of artifacts, facilities, tools, media, machinery, and so on, which he termed the Tool System. Combined, these form our Augmentation System. For example, our ability to write a memo is possible because of Human System elements such as a learned understanding of the language, what a memo is for, and how to organize and unfold the information, as well as Tool System elements such as authoring and distribution tools, media, etc., all operating as an integrated and seamless Augmentation System. Capabilities change via changes in the Human and Tool Systems. </w:t>
      </w:r>
    </w:p>
    <w:p w14:paraId="0AAD3F10" w14:textId="008A043E" w:rsidR="007E0959" w:rsidRPr="007E0959" w:rsidRDefault="00421078" w:rsidP="007E09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sidRPr="00421078">
        <w:rPr>
          <w:rFonts w:ascii="Arial" w:eastAsiaTheme="minorEastAsia" w:hAnsi="Arial" w:cs="Arial"/>
          <w:color w:val="000000"/>
          <w:lang w:eastAsia="ja-JP"/>
        </w:rPr>
        <w:t>How we work together now emerged through centuries of gradual Human-Tool Co-evolution, changes in one side having a reverberating effect on the other. The Human System is generally much slower to adapt than the Tool System, and accounts for a much greater percentage of the challenge of pushing the capability envelope. Today we are witnessing the Tool System evolving at unprecedented speeds, while the Human System is evolving faster than ever but still lagging way behind what's possible in the Tool side.</w:t>
      </w:r>
      <w:r w:rsidR="007E0959">
        <w:rPr>
          <w:rFonts w:ascii="Arial" w:eastAsiaTheme="minorEastAsia" w:hAnsi="Arial" w:cs="Arial"/>
          <w:color w:val="000000"/>
          <w:lang w:eastAsia="ja-JP"/>
        </w:rPr>
        <w:t>” (</w:t>
      </w:r>
      <w:r w:rsidR="007E0959" w:rsidRPr="007E0959">
        <w:rPr>
          <w:rFonts w:ascii="Arial" w:eastAsiaTheme="minorEastAsia" w:hAnsi="Arial" w:cs="Arial"/>
          <w:color w:val="000000"/>
          <w:lang w:eastAsia="ja-JP"/>
        </w:rPr>
        <w:t>Engelbart Institute</w:t>
      </w:r>
      <w:r w:rsidR="007E0959">
        <w:rPr>
          <w:rFonts w:ascii="Arial" w:eastAsiaTheme="minorEastAsia" w:hAnsi="Arial" w:cs="Arial"/>
          <w:color w:val="000000"/>
          <w:lang w:eastAsia="ja-JP"/>
        </w:rPr>
        <w:t>, 2008)</w:t>
      </w:r>
      <w:r w:rsidR="00253BCA">
        <w:rPr>
          <w:rStyle w:val="EndnoteReference"/>
          <w:rFonts w:ascii="Arial" w:eastAsiaTheme="minorEastAsia" w:hAnsi="Arial" w:cs="Arial"/>
          <w:color w:val="000000"/>
          <w:lang w:eastAsia="ja-JP"/>
        </w:rPr>
        <w:endnoteReference w:id="15"/>
      </w:r>
    </w:p>
    <w:p w14:paraId="6B29DB9B" w14:textId="14A5BF62" w:rsidR="00421078" w:rsidRDefault="00253BCA" w:rsidP="00421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lastRenderedPageBreak/>
        <w:t xml:space="preserve">Engelbart’s map of the collective </w:t>
      </w:r>
      <w:r w:rsidR="00EC3416">
        <w:rPr>
          <w:rFonts w:ascii="Arial" w:eastAsiaTheme="minorEastAsia" w:hAnsi="Arial" w:cs="Arial"/>
          <w:color w:val="000000"/>
          <w:lang w:eastAsia="ja-JP"/>
        </w:rPr>
        <w:t>intelligence augmentation system is shown below.</w:t>
      </w:r>
    </w:p>
    <w:p w14:paraId="35ABDC7B" w14:textId="441983E3" w:rsidR="00EC3416" w:rsidRPr="00421078" w:rsidRDefault="00EC3416" w:rsidP="00421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noProof/>
          <w:color w:val="000000"/>
        </w:rPr>
        <w:drawing>
          <wp:inline distT="0" distB="0" distL="0" distR="0" wp14:anchorId="21E5669F" wp14:editId="77E12A8B">
            <wp:extent cx="6858000" cy="54952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elbart's CI augmentation system.png"/>
                    <pic:cNvPicPr/>
                  </pic:nvPicPr>
                  <pic:blipFill>
                    <a:blip r:embed="rId13">
                      <a:extLst>
                        <a:ext uri="{28A0092B-C50C-407E-A947-70E740481C1C}">
                          <a14:useLocalDpi xmlns:a14="http://schemas.microsoft.com/office/drawing/2010/main" val="0"/>
                        </a:ext>
                      </a:extLst>
                    </a:blip>
                    <a:stretch>
                      <a:fillRect/>
                    </a:stretch>
                  </pic:blipFill>
                  <pic:spPr>
                    <a:xfrm>
                      <a:off x="0" y="0"/>
                      <a:ext cx="6858000" cy="5495290"/>
                    </a:xfrm>
                    <a:prstGeom prst="rect">
                      <a:avLst/>
                    </a:prstGeom>
                  </pic:spPr>
                </pic:pic>
              </a:graphicData>
            </a:graphic>
          </wp:inline>
        </w:drawing>
      </w:r>
    </w:p>
    <w:p w14:paraId="3DD6C4FB" w14:textId="53804C94" w:rsidR="000743C4" w:rsidRPr="004809D0" w:rsidRDefault="00EC3416" w:rsidP="00296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eastAsia="ja-JP"/>
        </w:rPr>
      </w:pPr>
      <w:r w:rsidRPr="007949F0">
        <w:rPr>
          <w:rFonts w:ascii="Arial" w:eastAsiaTheme="minorEastAsia" w:hAnsi="Arial" w:cs="Arial"/>
          <w:color w:val="000000"/>
          <w:sz w:val="20"/>
          <w:szCs w:val="20"/>
          <w:lang w:eastAsia="ja-JP"/>
        </w:rPr>
        <w:t xml:space="preserve">Figure 4. </w:t>
      </w:r>
      <w:r w:rsidR="007949F0" w:rsidRPr="007949F0">
        <w:rPr>
          <w:rFonts w:ascii="Arial" w:eastAsiaTheme="minorEastAsia" w:hAnsi="Arial" w:cs="Arial"/>
          <w:color w:val="000000"/>
          <w:sz w:val="20"/>
          <w:szCs w:val="20"/>
          <w:lang w:eastAsia="ja-JP"/>
        </w:rPr>
        <w:t>Our CI and capability infrastructure augmented by the co-evolution of the human system and tool system. (Engelbart Institute, 2008)</w:t>
      </w:r>
      <w:r w:rsidR="004809D0">
        <w:rPr>
          <w:rStyle w:val="EndnoteReference"/>
          <w:rFonts w:ascii="Arial" w:eastAsiaTheme="minorEastAsia" w:hAnsi="Arial" w:cs="Arial"/>
          <w:color w:val="000000"/>
          <w:sz w:val="20"/>
          <w:szCs w:val="20"/>
          <w:lang w:eastAsia="ja-JP"/>
        </w:rPr>
        <w:endnoteReference w:id="16"/>
      </w:r>
    </w:p>
    <w:p w14:paraId="1E0EB389" w14:textId="670719D0" w:rsidR="00296561" w:rsidRPr="00C8408D" w:rsidRDefault="00296561" w:rsidP="00296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 xml:space="preserve">CI, as a socio-technical system thrives on the </w:t>
      </w:r>
      <w:r w:rsidR="004809D0">
        <w:rPr>
          <w:rFonts w:ascii="Arial" w:eastAsiaTheme="minorEastAsia" w:hAnsi="Arial" w:cs="Arial"/>
          <w:color w:val="000000"/>
          <w:lang w:eastAsia="ja-JP"/>
        </w:rPr>
        <w:t xml:space="preserve">dynamic </w:t>
      </w:r>
      <w:r>
        <w:rPr>
          <w:rFonts w:ascii="Arial" w:eastAsiaTheme="minorEastAsia" w:hAnsi="Arial" w:cs="Arial"/>
          <w:color w:val="000000"/>
          <w:lang w:eastAsia="ja-JP"/>
        </w:rPr>
        <w:t>interaction between its two components</w:t>
      </w:r>
      <w:r w:rsidR="004809D0">
        <w:rPr>
          <w:rFonts w:ascii="Arial" w:eastAsiaTheme="minorEastAsia" w:hAnsi="Arial" w:cs="Arial"/>
          <w:color w:val="000000"/>
          <w:lang w:eastAsia="ja-JP"/>
        </w:rPr>
        <w:t xml:space="preserve"> depicted above.</w:t>
      </w:r>
      <w:r w:rsidR="00C21D93">
        <w:rPr>
          <w:rFonts w:ascii="Arial" w:eastAsiaTheme="minorEastAsia" w:hAnsi="Arial" w:cs="Arial"/>
          <w:color w:val="000000"/>
          <w:lang w:eastAsia="ja-JP"/>
        </w:rPr>
        <w:t xml:space="preserve"> </w:t>
      </w:r>
      <w:r w:rsidR="002F59BA">
        <w:rPr>
          <w:rFonts w:ascii="Arial" w:eastAsiaTheme="minorEastAsia" w:hAnsi="Arial" w:cs="Arial"/>
          <w:color w:val="000000"/>
          <w:lang w:eastAsia="ja-JP"/>
        </w:rPr>
        <w:t>Dino Karabeg made a remarkable enhancement of that model, which is particularly relevant to the systems communities</w:t>
      </w:r>
      <w:r w:rsidR="00EC0A01">
        <w:rPr>
          <w:rFonts w:ascii="Arial" w:eastAsiaTheme="minorEastAsia" w:hAnsi="Arial" w:cs="Arial"/>
          <w:color w:val="000000"/>
          <w:lang w:eastAsia="ja-JP"/>
        </w:rPr>
        <w:t>:</w:t>
      </w:r>
      <w:r w:rsidR="00C21D93">
        <w:rPr>
          <w:rFonts w:ascii="Arial" w:eastAsiaTheme="minorEastAsia" w:hAnsi="Arial" w:cs="Arial"/>
          <w:color w:val="000000"/>
          <w:lang w:eastAsia="ja-JP"/>
        </w:rPr>
        <w:t xml:space="preserve"> </w:t>
      </w:r>
    </w:p>
    <w:p w14:paraId="76E1A19B" w14:textId="5E991DD1" w:rsidR="00656BE6" w:rsidRDefault="00EC0A01" w:rsidP="00656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w:t>
      </w:r>
      <w:r w:rsidR="00656BE6" w:rsidRPr="00656BE6">
        <w:rPr>
          <w:rFonts w:ascii="Arial" w:eastAsiaTheme="minorEastAsia" w:hAnsi="Arial" w:cs="Arial"/>
          <w:color w:val="000000"/>
          <w:lang w:eastAsia="ja-JP"/>
        </w:rPr>
        <w:t>Our value proposition is to streamline the development of ‘syste</w:t>
      </w:r>
      <w:r w:rsidR="00B23768">
        <w:rPr>
          <w:rFonts w:ascii="Arial" w:eastAsiaTheme="minorEastAsia" w:hAnsi="Arial" w:cs="Arial"/>
          <w:color w:val="000000"/>
          <w:lang w:eastAsia="ja-JP"/>
        </w:rPr>
        <w:t xml:space="preserve">ms doing’ by combining suitably </w:t>
      </w:r>
      <w:r w:rsidR="00656BE6" w:rsidRPr="00656BE6">
        <w:rPr>
          <w:rFonts w:ascii="Arial" w:eastAsiaTheme="minorEastAsia" w:hAnsi="Arial" w:cs="Arial"/>
          <w:color w:val="000000"/>
          <w:lang w:eastAsia="ja-JP"/>
        </w:rPr>
        <w:t>directed research in the systems sciences with suitably directed research and development in</w:t>
      </w:r>
      <w:r w:rsidR="00B23768">
        <w:rPr>
          <w:rFonts w:ascii="Arial" w:eastAsiaTheme="minorEastAsia" w:hAnsi="Arial" w:cs="Arial"/>
          <w:color w:val="000000"/>
          <w:lang w:eastAsia="ja-JP"/>
        </w:rPr>
        <w:t xml:space="preserve"> </w:t>
      </w:r>
      <w:r w:rsidR="00656BE6" w:rsidRPr="00656BE6">
        <w:rPr>
          <w:rFonts w:ascii="Arial" w:eastAsiaTheme="minorEastAsia" w:hAnsi="Arial" w:cs="Arial"/>
          <w:color w:val="000000"/>
          <w:lang w:eastAsia="ja-JP"/>
        </w:rPr>
        <w:t>knowledge media (information technology). In this trans</w:t>
      </w:r>
      <w:r>
        <w:rPr>
          <w:rFonts w:ascii="Arial" w:eastAsiaTheme="minorEastAsia" w:hAnsi="Arial" w:cs="Arial"/>
          <w:color w:val="000000"/>
          <w:lang w:eastAsia="ja-JP"/>
        </w:rPr>
        <w:t>-</w:t>
      </w:r>
      <w:r w:rsidR="00656BE6" w:rsidRPr="00656BE6">
        <w:rPr>
          <w:rFonts w:ascii="Arial" w:eastAsiaTheme="minorEastAsia" w:hAnsi="Arial" w:cs="Arial"/>
          <w:color w:val="000000"/>
          <w:lang w:eastAsia="ja-JP"/>
        </w:rPr>
        <w:t>disciplinary design research the systems</w:t>
      </w:r>
      <w:r w:rsidR="00B23768">
        <w:rPr>
          <w:rFonts w:ascii="Arial" w:eastAsiaTheme="minorEastAsia" w:hAnsi="Arial" w:cs="Arial"/>
          <w:color w:val="000000"/>
          <w:lang w:eastAsia="ja-JP"/>
        </w:rPr>
        <w:t xml:space="preserve"> </w:t>
      </w:r>
      <w:r w:rsidR="00656BE6" w:rsidRPr="00656BE6">
        <w:rPr>
          <w:rFonts w:ascii="Arial" w:eastAsiaTheme="minorEastAsia" w:hAnsi="Arial" w:cs="Arial"/>
          <w:color w:val="000000"/>
          <w:lang w:eastAsia="ja-JP"/>
        </w:rPr>
        <w:t>sciences would provide the know-how for evolving or designing systems, while the knowledge</w:t>
      </w:r>
      <w:r w:rsidR="00C21D93">
        <w:rPr>
          <w:rFonts w:ascii="Arial" w:eastAsiaTheme="minorEastAsia" w:hAnsi="Arial" w:cs="Arial"/>
          <w:color w:val="000000"/>
          <w:lang w:eastAsia="ja-JP"/>
        </w:rPr>
        <w:t xml:space="preserve"> </w:t>
      </w:r>
      <w:r w:rsidR="00656BE6" w:rsidRPr="00656BE6">
        <w:rPr>
          <w:rFonts w:ascii="Arial" w:eastAsiaTheme="minorEastAsia" w:hAnsi="Arial" w:cs="Arial"/>
          <w:color w:val="000000"/>
          <w:lang w:eastAsia="ja-JP"/>
        </w:rPr>
        <w:t>media R&amp;D would provide the tools and the materials.</w:t>
      </w:r>
      <w:r>
        <w:rPr>
          <w:rFonts w:ascii="Arial" w:eastAsiaTheme="minorEastAsia" w:hAnsi="Arial" w:cs="Arial"/>
          <w:color w:val="000000"/>
          <w:lang w:eastAsia="ja-JP"/>
        </w:rPr>
        <w:t>” (Karabeg, 2013)</w:t>
      </w:r>
      <w:r w:rsidR="00F8509C">
        <w:rPr>
          <w:rStyle w:val="EndnoteReference"/>
          <w:rFonts w:ascii="Arial" w:eastAsiaTheme="minorEastAsia" w:hAnsi="Arial" w:cs="Arial"/>
          <w:color w:val="000000"/>
          <w:lang w:eastAsia="ja-JP"/>
        </w:rPr>
        <w:endnoteReference w:id="17"/>
      </w:r>
    </w:p>
    <w:p w14:paraId="6E5F9052" w14:textId="7B4F0971" w:rsidR="00C21D93" w:rsidRDefault="00563A8C" w:rsidP="00656B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 xml:space="preserve">The highest leverage of the suggested </w:t>
      </w:r>
      <w:r w:rsidRPr="00656BE6">
        <w:rPr>
          <w:rFonts w:ascii="Arial" w:eastAsiaTheme="minorEastAsia" w:hAnsi="Arial" w:cs="Arial"/>
          <w:color w:val="000000"/>
          <w:lang w:eastAsia="ja-JP"/>
        </w:rPr>
        <w:t>trans</w:t>
      </w:r>
      <w:r>
        <w:rPr>
          <w:rFonts w:ascii="Arial" w:eastAsiaTheme="minorEastAsia" w:hAnsi="Arial" w:cs="Arial"/>
          <w:color w:val="000000"/>
          <w:lang w:eastAsia="ja-JP"/>
        </w:rPr>
        <w:t>-</w:t>
      </w:r>
      <w:r w:rsidRPr="00656BE6">
        <w:rPr>
          <w:rFonts w:ascii="Arial" w:eastAsiaTheme="minorEastAsia" w:hAnsi="Arial" w:cs="Arial"/>
          <w:color w:val="000000"/>
          <w:lang w:eastAsia="ja-JP"/>
        </w:rPr>
        <w:t>disciplinary design research</w:t>
      </w:r>
      <w:r>
        <w:rPr>
          <w:rFonts w:ascii="Arial" w:eastAsiaTheme="minorEastAsia" w:hAnsi="Arial" w:cs="Arial"/>
          <w:color w:val="000000"/>
          <w:lang w:eastAsia="ja-JP"/>
        </w:rPr>
        <w:t xml:space="preserve"> will, most likely, come from its impact on how the human/tool systems’ co-evolution may interact with the co-evolution </w:t>
      </w:r>
      <w:r w:rsidR="00FA03D6">
        <w:rPr>
          <w:rFonts w:ascii="Arial" w:eastAsiaTheme="minorEastAsia" w:hAnsi="Arial" w:cs="Arial"/>
          <w:color w:val="000000"/>
          <w:lang w:eastAsia="ja-JP"/>
        </w:rPr>
        <w:t>of our individual and collective intelligence. See below.</w:t>
      </w:r>
    </w:p>
    <w:p w14:paraId="78F5B2A5" w14:textId="77777777" w:rsidR="00563A8C" w:rsidRDefault="00563A8C" w:rsidP="00074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p>
    <w:p w14:paraId="04D34D4B" w14:textId="77777777" w:rsidR="00563A8C" w:rsidRDefault="00563A8C" w:rsidP="00074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p>
    <w:p w14:paraId="39CDC43E" w14:textId="77777777" w:rsidR="00563A8C" w:rsidRDefault="00563A8C" w:rsidP="00074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noProof/>
          <w:color w:val="000000"/>
        </w:rPr>
        <w:drawing>
          <wp:inline distT="0" distB="0" distL="0" distR="0" wp14:anchorId="2ECA8934" wp14:editId="7BE92217">
            <wp:extent cx="6591300" cy="49403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uple Helix.png"/>
                    <pic:cNvPicPr/>
                  </pic:nvPicPr>
                  <pic:blipFill>
                    <a:blip r:embed="rId14">
                      <a:extLst>
                        <a:ext uri="{28A0092B-C50C-407E-A947-70E740481C1C}">
                          <a14:useLocalDpi xmlns:a14="http://schemas.microsoft.com/office/drawing/2010/main" val="0"/>
                        </a:ext>
                      </a:extLst>
                    </a:blip>
                    <a:stretch>
                      <a:fillRect/>
                    </a:stretch>
                  </pic:blipFill>
                  <pic:spPr>
                    <a:xfrm>
                      <a:off x="0" y="0"/>
                      <a:ext cx="6591300" cy="4940300"/>
                    </a:xfrm>
                    <a:prstGeom prst="rect">
                      <a:avLst/>
                    </a:prstGeom>
                  </pic:spPr>
                </pic:pic>
              </a:graphicData>
            </a:graphic>
          </wp:inline>
        </w:drawing>
      </w:r>
    </w:p>
    <w:p w14:paraId="1CB5F2D3" w14:textId="1E51FA07" w:rsidR="00563A8C" w:rsidRPr="00563A8C" w:rsidRDefault="00563A8C" w:rsidP="00563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eastAsia="ja-JP"/>
        </w:rPr>
      </w:pPr>
      <w:r w:rsidRPr="00563A8C">
        <w:rPr>
          <w:rFonts w:ascii="Arial" w:eastAsiaTheme="minorEastAsia" w:hAnsi="Arial" w:cs="Arial"/>
          <w:color w:val="000000"/>
          <w:sz w:val="20"/>
          <w:szCs w:val="20"/>
          <w:lang w:eastAsia="ja-JP"/>
        </w:rPr>
        <w:t>Figure 4. Quadruple helix of organizational/social evolution (Pór, 2000</w:t>
      </w:r>
      <w:r w:rsidR="00710C77">
        <w:rPr>
          <w:rFonts w:ascii="Arial" w:eastAsiaTheme="minorEastAsia" w:hAnsi="Arial" w:cs="Arial"/>
          <w:color w:val="000000"/>
          <w:sz w:val="20"/>
          <w:szCs w:val="20"/>
          <w:lang w:eastAsia="ja-JP"/>
        </w:rPr>
        <w:t>a</w:t>
      </w:r>
      <w:r w:rsidRPr="00563A8C">
        <w:rPr>
          <w:rFonts w:ascii="Arial" w:eastAsiaTheme="minorEastAsia" w:hAnsi="Arial" w:cs="Arial"/>
          <w:color w:val="000000"/>
          <w:sz w:val="20"/>
          <w:szCs w:val="20"/>
          <w:lang w:eastAsia="ja-JP"/>
        </w:rPr>
        <w:t>)</w:t>
      </w:r>
      <w:r w:rsidRPr="00563A8C">
        <w:rPr>
          <w:rStyle w:val="EndnoteReference"/>
          <w:rFonts w:ascii="Arial" w:eastAsiaTheme="minorEastAsia" w:hAnsi="Arial" w:cs="Arial"/>
          <w:color w:val="000000"/>
          <w:sz w:val="20"/>
          <w:szCs w:val="20"/>
          <w:lang w:eastAsia="ja-JP"/>
        </w:rPr>
        <w:endnoteReference w:id="18"/>
      </w:r>
    </w:p>
    <w:p w14:paraId="4198D24A" w14:textId="77777777" w:rsidR="00563A8C" w:rsidRDefault="00563A8C" w:rsidP="00074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p>
    <w:p w14:paraId="222A2E1C" w14:textId="19F26894" w:rsidR="00FA03D6" w:rsidRDefault="00FA03D6" w:rsidP="00074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color w:val="000000"/>
          <w:sz w:val="28"/>
          <w:szCs w:val="28"/>
          <w:lang w:eastAsia="ja-JP"/>
        </w:rPr>
      </w:pPr>
      <w:r w:rsidRPr="00FA03D6">
        <w:rPr>
          <w:rFonts w:ascii="Arial" w:eastAsiaTheme="minorEastAsia" w:hAnsi="Arial" w:cs="Arial"/>
          <w:b/>
          <w:color w:val="000000"/>
          <w:sz w:val="28"/>
          <w:szCs w:val="28"/>
          <w:lang w:eastAsia="ja-JP"/>
        </w:rPr>
        <w:t xml:space="preserve">The core idea and purpose of the suggested </w:t>
      </w:r>
      <w:r>
        <w:rPr>
          <w:rFonts w:ascii="Arial" w:eastAsiaTheme="minorEastAsia" w:hAnsi="Arial" w:cs="Arial"/>
          <w:b/>
          <w:color w:val="000000"/>
          <w:sz w:val="28"/>
          <w:szCs w:val="28"/>
          <w:lang w:eastAsia="ja-JP"/>
        </w:rPr>
        <w:t>CI</w:t>
      </w:r>
      <w:r w:rsidRPr="00FA03D6">
        <w:rPr>
          <w:rFonts w:ascii="Arial" w:eastAsiaTheme="minorEastAsia" w:hAnsi="Arial" w:cs="Arial"/>
          <w:b/>
          <w:color w:val="000000"/>
          <w:sz w:val="28"/>
          <w:szCs w:val="28"/>
          <w:lang w:eastAsia="ja-JP"/>
        </w:rPr>
        <w:t xml:space="preserve"> Enhancement Lab</w:t>
      </w:r>
      <w:r>
        <w:rPr>
          <w:rFonts w:ascii="Arial" w:eastAsiaTheme="minorEastAsia" w:hAnsi="Arial" w:cs="Arial"/>
          <w:b/>
          <w:color w:val="000000"/>
          <w:sz w:val="28"/>
          <w:szCs w:val="28"/>
          <w:lang w:eastAsia="ja-JP"/>
        </w:rPr>
        <w:t xml:space="preserve"> (CIEL)</w:t>
      </w:r>
    </w:p>
    <w:p w14:paraId="50BC6F8A" w14:textId="1166F391" w:rsidR="00A2142C" w:rsidRPr="00A2142C" w:rsidRDefault="00A2142C" w:rsidP="00A21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hd w:val="clear" w:color="auto" w:fill="FFFFFF"/>
        </w:rPr>
      </w:pPr>
      <w:r w:rsidRPr="00A2142C">
        <w:rPr>
          <w:rFonts w:ascii="Arial" w:eastAsia="Times New Roman" w:hAnsi="Arial" w:cs="Arial"/>
          <w:color w:val="000000"/>
          <w:shd w:val="clear" w:color="auto" w:fill="FFFFFF"/>
        </w:rPr>
        <w:t xml:space="preserve">A core idea is something that is at the source of why </w:t>
      </w:r>
      <w:r>
        <w:rPr>
          <w:rFonts w:ascii="Arial" w:eastAsia="Times New Roman" w:hAnsi="Arial" w:cs="Arial"/>
          <w:color w:val="000000"/>
          <w:shd w:val="clear" w:color="auto" w:fill="FFFFFF"/>
        </w:rPr>
        <w:t>we</w:t>
      </w:r>
      <w:r w:rsidRPr="00A2142C">
        <w:rPr>
          <w:rFonts w:ascii="Arial" w:eastAsia="Times New Roman" w:hAnsi="Arial" w:cs="Arial"/>
          <w:color w:val="000000"/>
          <w:shd w:val="clear" w:color="auto" w:fill="FFFFFF"/>
        </w:rPr>
        <w:t xml:space="preserve"> came together to do something.  It is a strong call from our core </w:t>
      </w:r>
      <w:r>
        <w:rPr>
          <w:rFonts w:ascii="Arial" w:eastAsia="Times New Roman" w:hAnsi="Arial" w:cs="Arial"/>
          <w:color w:val="000000"/>
          <w:shd w:val="clear" w:color="auto" w:fill="FFFFFF"/>
        </w:rPr>
        <w:t xml:space="preserve">of </w:t>
      </w:r>
      <w:r w:rsidRPr="00A2142C">
        <w:rPr>
          <w:rFonts w:ascii="Arial" w:eastAsia="Times New Roman" w:hAnsi="Arial" w:cs="Arial"/>
          <w:color w:val="000000"/>
          <w:shd w:val="clear" w:color="auto" w:fill="FFFFFF"/>
        </w:rPr>
        <w:t xml:space="preserve">being to be useful, to serve, to create, </w:t>
      </w:r>
      <w:r>
        <w:rPr>
          <w:rFonts w:ascii="Arial" w:eastAsia="Times New Roman" w:hAnsi="Arial" w:cs="Arial"/>
          <w:color w:val="000000"/>
          <w:shd w:val="clear" w:color="auto" w:fill="FFFFFF"/>
        </w:rPr>
        <w:t xml:space="preserve">and </w:t>
      </w:r>
      <w:r w:rsidRPr="00A2142C">
        <w:rPr>
          <w:rFonts w:ascii="Arial" w:eastAsia="Times New Roman" w:hAnsi="Arial" w:cs="Arial"/>
          <w:color w:val="000000"/>
          <w:shd w:val="clear" w:color="auto" w:fill="FFFFFF"/>
        </w:rPr>
        <w:t xml:space="preserve">to evolve. It is something that calls to us and it </w:t>
      </w:r>
      <w:r w:rsidR="00A3140E">
        <w:rPr>
          <w:rFonts w:ascii="Arial" w:eastAsia="Times New Roman" w:hAnsi="Arial" w:cs="Arial"/>
          <w:color w:val="000000"/>
          <w:shd w:val="clear" w:color="auto" w:fill="FFFFFF"/>
        </w:rPr>
        <w:t>may</w:t>
      </w:r>
      <w:r w:rsidRPr="00A2142C">
        <w:rPr>
          <w:rFonts w:ascii="Arial" w:eastAsia="Times New Roman" w:hAnsi="Arial" w:cs="Arial"/>
          <w:color w:val="000000"/>
          <w:shd w:val="clear" w:color="auto" w:fill="FFFFFF"/>
        </w:rPr>
        <w:t xml:space="preserve"> alter the ways, in which </w:t>
      </w:r>
      <w:r w:rsidR="00A3140E">
        <w:rPr>
          <w:rFonts w:ascii="Arial" w:eastAsia="Times New Roman" w:hAnsi="Arial" w:cs="Arial"/>
          <w:color w:val="000000"/>
          <w:shd w:val="clear" w:color="auto" w:fill="FFFFFF"/>
        </w:rPr>
        <w:t>system</w:t>
      </w:r>
      <w:r w:rsidRPr="00A2142C">
        <w:rPr>
          <w:rFonts w:ascii="Arial" w:eastAsia="Times New Roman" w:hAnsi="Arial" w:cs="Arial"/>
          <w:color w:val="000000"/>
          <w:shd w:val="clear" w:color="auto" w:fill="FFFFFF"/>
        </w:rPr>
        <w:t xml:space="preserve"> communities organize themselves for stewarding the collective intelligence of their membership.</w:t>
      </w:r>
    </w:p>
    <w:p w14:paraId="680FD9C5" w14:textId="0A33DA8A" w:rsidR="00A2142C" w:rsidRPr="00A2142C" w:rsidRDefault="00A2142C" w:rsidP="00A3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color w:val="000000"/>
          <w:shd w:val="clear" w:color="auto" w:fill="FFFFFF"/>
        </w:rPr>
      </w:pPr>
      <w:r w:rsidRPr="00A2142C">
        <w:rPr>
          <w:rFonts w:ascii="Arial" w:eastAsia="Times New Roman" w:hAnsi="Arial" w:cs="Arial"/>
          <w:color w:val="000000"/>
          <w:shd w:val="clear" w:color="auto" w:fill="FFFFFF"/>
        </w:rPr>
        <w:t>The core idea of t</w:t>
      </w:r>
      <w:r w:rsidR="00A3140E">
        <w:rPr>
          <w:rFonts w:ascii="Arial" w:eastAsia="Times New Roman" w:hAnsi="Arial" w:cs="Arial"/>
          <w:color w:val="000000"/>
          <w:shd w:val="clear" w:color="auto" w:fill="FFFFFF"/>
        </w:rPr>
        <w:t>he CIEL</w:t>
      </w:r>
      <w:r w:rsidR="009D26A3">
        <w:rPr>
          <w:rFonts w:ascii="Arial" w:eastAsia="Times New Roman" w:hAnsi="Arial" w:cs="Arial"/>
          <w:color w:val="000000"/>
          <w:shd w:val="clear" w:color="auto" w:fill="FFFFFF"/>
        </w:rPr>
        <w:t xml:space="preserve"> initiative is to prototype an “emergent</w:t>
      </w:r>
      <w:r w:rsidRPr="00A2142C">
        <w:rPr>
          <w:rFonts w:ascii="Arial" w:eastAsia="Times New Roman" w:hAnsi="Arial" w:cs="Arial"/>
          <w:color w:val="000000"/>
          <w:shd w:val="clear" w:color="auto" w:fill="FFFFFF"/>
        </w:rPr>
        <w:t xml:space="preserve"> platform</w:t>
      </w:r>
      <w:r w:rsidR="009D26A3">
        <w:rPr>
          <w:rFonts w:ascii="Arial" w:eastAsia="Times New Roman" w:hAnsi="Arial" w:cs="Arial"/>
          <w:color w:val="000000"/>
          <w:shd w:val="clear" w:color="auto" w:fill="FFFFFF"/>
        </w:rPr>
        <w:t>”</w:t>
      </w:r>
      <w:r w:rsidRPr="00A2142C">
        <w:rPr>
          <w:rFonts w:ascii="Arial" w:eastAsia="Times New Roman" w:hAnsi="Arial" w:cs="Arial"/>
          <w:color w:val="000000"/>
          <w:shd w:val="clear" w:color="auto" w:fill="FFFFFF"/>
        </w:rPr>
        <w:t xml:space="preserve"> that integrates</w:t>
      </w:r>
    </w:p>
    <w:p w14:paraId="25DF87D0" w14:textId="3385D46B" w:rsidR="00A3140E" w:rsidRDefault="00A2142C" w:rsidP="00A3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color w:val="000000"/>
          <w:shd w:val="clear" w:color="auto" w:fill="FFFFFF"/>
        </w:rPr>
      </w:pPr>
      <w:r w:rsidRPr="00A2142C">
        <w:rPr>
          <w:rFonts w:ascii="Arial" w:eastAsia="Times New Roman" w:hAnsi="Arial" w:cs="Arial"/>
          <w:color w:val="000000"/>
          <w:shd w:val="clear" w:color="auto" w:fill="FFFFFF"/>
        </w:rPr>
        <w:t>social, electronic, cognitive, and inner  technologies and processes for augmenting</w:t>
      </w:r>
    </w:p>
    <w:p w14:paraId="1751B121" w14:textId="3032EA15" w:rsidR="00A2142C" w:rsidRPr="00A2142C" w:rsidRDefault="00A2142C" w:rsidP="00A3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color w:val="000000"/>
          <w:shd w:val="clear" w:color="auto" w:fill="FFFFFF"/>
        </w:rPr>
      </w:pPr>
      <w:r w:rsidRPr="00A2142C">
        <w:rPr>
          <w:rFonts w:ascii="Arial" w:eastAsia="Times New Roman" w:hAnsi="Arial" w:cs="Arial"/>
          <w:color w:val="000000"/>
          <w:shd w:val="clear" w:color="auto" w:fill="FFFFFF"/>
        </w:rPr>
        <w:t xml:space="preserve">the collective intelligence of </w:t>
      </w:r>
      <w:r w:rsidR="00A3140E">
        <w:rPr>
          <w:rFonts w:ascii="Arial" w:eastAsia="Times New Roman" w:hAnsi="Arial" w:cs="Arial"/>
          <w:color w:val="000000"/>
          <w:shd w:val="clear" w:color="auto" w:fill="FFFFFF"/>
        </w:rPr>
        <w:t>evolutionary learning communities,</w:t>
      </w:r>
    </w:p>
    <w:p w14:paraId="34050738" w14:textId="15A37913" w:rsidR="00A2142C" w:rsidRPr="00A2142C" w:rsidRDefault="00A3140E" w:rsidP="00A31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color w:val="000000"/>
          <w:shd w:val="clear" w:color="auto" w:fill="FFFFFF"/>
        </w:rPr>
      </w:pPr>
      <w:r>
        <w:rPr>
          <w:rFonts w:ascii="Arial" w:eastAsia="Times New Roman" w:hAnsi="Arial" w:cs="Arial"/>
          <w:color w:val="000000"/>
          <w:shd w:val="clear" w:color="auto" w:fill="FFFFFF"/>
        </w:rPr>
        <w:t>and the systems ecosystem, as whole.</w:t>
      </w:r>
    </w:p>
    <w:p w14:paraId="3FF2CD14" w14:textId="77777777" w:rsidR="00A2142C" w:rsidRDefault="00A2142C" w:rsidP="00A21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hd w:val="clear" w:color="auto" w:fill="FFFFFF"/>
        </w:rPr>
      </w:pPr>
    </w:p>
    <w:p w14:paraId="62C31C88" w14:textId="74E55EE9" w:rsidR="00E12D19" w:rsidRPr="00D560BA" w:rsidRDefault="00A3140E"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The specific purpose that CIEL </w:t>
      </w:r>
      <w:r w:rsidR="00D560BA">
        <w:rPr>
          <w:rFonts w:ascii="Arial" w:eastAsia="Times New Roman" w:hAnsi="Arial" w:cs="Arial"/>
          <w:color w:val="000000"/>
          <w:shd w:val="clear" w:color="auto" w:fill="FFFFFF"/>
        </w:rPr>
        <w:t>and the process of developing it is</w:t>
      </w:r>
      <w:r>
        <w:rPr>
          <w:rFonts w:ascii="Arial" w:eastAsia="Times New Roman" w:hAnsi="Arial" w:cs="Arial"/>
          <w:color w:val="000000"/>
          <w:shd w:val="clear" w:color="auto" w:fill="FFFFFF"/>
        </w:rPr>
        <w:t xml:space="preserve"> designed to serve is three-fold:</w:t>
      </w:r>
    </w:p>
    <w:p w14:paraId="722A8883" w14:textId="14E2A583" w:rsidR="00E12D19" w:rsidRPr="003F3D5A" w:rsidRDefault="00E12D19" w:rsidP="00F31A3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323232"/>
          <w:lang w:eastAsia="ja-JP"/>
        </w:rPr>
      </w:pPr>
      <w:r w:rsidRPr="003F3D5A">
        <w:rPr>
          <w:rFonts w:ascii="Arial" w:eastAsiaTheme="minorEastAsia" w:hAnsi="Arial" w:cs="Arial"/>
          <w:bCs/>
          <w:color w:val="323232"/>
          <w:lang w:eastAsia="ja-JP"/>
        </w:rPr>
        <w:lastRenderedPageBreak/>
        <w:t xml:space="preserve">To </w:t>
      </w:r>
      <w:r w:rsidR="00D560BA">
        <w:rPr>
          <w:rFonts w:ascii="Arial" w:eastAsiaTheme="minorEastAsia" w:hAnsi="Arial" w:cs="Arial"/>
          <w:bCs/>
          <w:color w:val="323232"/>
          <w:lang w:eastAsia="ja-JP"/>
        </w:rPr>
        <w:t xml:space="preserve">create a testable alpha version of some basic elements of the </w:t>
      </w:r>
      <w:r w:rsidR="004D0489">
        <w:rPr>
          <w:rFonts w:ascii="Arial" w:eastAsiaTheme="minorEastAsia" w:hAnsi="Arial" w:cs="Arial"/>
          <w:bCs/>
          <w:color w:val="323232"/>
          <w:lang w:eastAsia="ja-JP"/>
        </w:rPr>
        <w:t xml:space="preserve">CIEL </w:t>
      </w:r>
      <w:r w:rsidR="00D560BA">
        <w:rPr>
          <w:rFonts w:ascii="Arial" w:eastAsiaTheme="minorEastAsia" w:hAnsi="Arial" w:cs="Arial"/>
          <w:bCs/>
          <w:color w:val="323232"/>
          <w:lang w:eastAsia="ja-JP"/>
        </w:rPr>
        <w:t xml:space="preserve">concept, </w:t>
      </w:r>
      <w:r w:rsidR="00E528A4">
        <w:rPr>
          <w:rFonts w:ascii="Arial" w:eastAsiaTheme="minorEastAsia" w:hAnsi="Arial" w:cs="Arial"/>
          <w:bCs/>
          <w:color w:val="323232"/>
          <w:lang w:eastAsia="ja-JP"/>
        </w:rPr>
        <w:t xml:space="preserve">a </w:t>
      </w:r>
      <w:r w:rsidR="00E528A4" w:rsidRPr="00F31A38">
        <w:rPr>
          <w:rFonts w:ascii="Arial" w:eastAsiaTheme="minorEastAsia" w:hAnsi="Arial" w:cs="Arial"/>
          <w:b/>
          <w:bCs/>
          <w:color w:val="323232"/>
          <w:lang w:eastAsia="ja-JP"/>
        </w:rPr>
        <w:t xml:space="preserve">scaffolding for </w:t>
      </w:r>
      <w:r w:rsidR="004D0489" w:rsidRPr="00F31A38">
        <w:rPr>
          <w:rFonts w:ascii="Arial" w:eastAsiaTheme="minorEastAsia" w:hAnsi="Arial" w:cs="Arial"/>
          <w:b/>
          <w:bCs/>
          <w:color w:val="323232"/>
          <w:lang w:eastAsia="ja-JP"/>
        </w:rPr>
        <w:t>the</w:t>
      </w:r>
      <w:r w:rsidR="00E528A4" w:rsidRPr="00F31A38">
        <w:rPr>
          <w:rFonts w:ascii="Arial" w:eastAsiaTheme="minorEastAsia" w:hAnsi="Arial" w:cs="Arial"/>
          <w:b/>
          <w:bCs/>
          <w:color w:val="323232"/>
          <w:lang w:eastAsia="ja-JP"/>
        </w:rPr>
        <w:t xml:space="preserve"> beta prototype</w:t>
      </w:r>
      <w:r w:rsidR="00E528A4">
        <w:rPr>
          <w:rFonts w:ascii="Arial" w:eastAsiaTheme="minorEastAsia" w:hAnsi="Arial" w:cs="Arial"/>
          <w:bCs/>
          <w:color w:val="323232"/>
          <w:lang w:eastAsia="ja-JP"/>
        </w:rPr>
        <w:t>, which we make available to</w:t>
      </w:r>
      <w:r w:rsidRPr="003F3D5A">
        <w:rPr>
          <w:rFonts w:ascii="Arial" w:eastAsiaTheme="minorEastAsia" w:hAnsi="Arial" w:cs="Arial"/>
          <w:bCs/>
          <w:color w:val="323232"/>
          <w:lang w:eastAsia="ja-JP"/>
        </w:rPr>
        <w:t xml:space="preserve"> the participants of the </w:t>
      </w:r>
      <w:r w:rsidR="00E528A4">
        <w:rPr>
          <w:rFonts w:ascii="Arial" w:eastAsiaTheme="minorEastAsia" w:hAnsi="Arial" w:cs="Arial"/>
          <w:bCs/>
          <w:color w:val="323232"/>
          <w:lang w:eastAsia="ja-JP"/>
        </w:rPr>
        <w:t>57</w:t>
      </w:r>
      <w:r w:rsidR="00E528A4" w:rsidRPr="00E528A4">
        <w:rPr>
          <w:rFonts w:ascii="Arial" w:eastAsiaTheme="minorEastAsia" w:hAnsi="Arial" w:cs="Arial"/>
          <w:bCs/>
          <w:color w:val="323232"/>
          <w:vertAlign w:val="superscript"/>
          <w:lang w:eastAsia="ja-JP"/>
        </w:rPr>
        <w:t>th</w:t>
      </w:r>
      <w:r w:rsidR="00E528A4">
        <w:rPr>
          <w:rFonts w:ascii="Arial" w:eastAsiaTheme="minorEastAsia" w:hAnsi="Arial" w:cs="Arial"/>
          <w:bCs/>
          <w:color w:val="323232"/>
          <w:lang w:eastAsia="ja-JP"/>
        </w:rPr>
        <w:t xml:space="preserve"> conference of the </w:t>
      </w:r>
      <w:r w:rsidRPr="003F3D5A">
        <w:rPr>
          <w:rFonts w:ascii="Arial" w:eastAsiaTheme="minorEastAsia" w:hAnsi="Arial" w:cs="Arial"/>
          <w:bCs/>
          <w:color w:val="323232"/>
          <w:lang w:eastAsia="ja-JP"/>
        </w:rPr>
        <w:t>International Society for Systems Sciences</w:t>
      </w:r>
      <w:r w:rsidR="004D0489">
        <w:rPr>
          <w:rFonts w:ascii="Arial" w:eastAsiaTheme="minorEastAsia" w:hAnsi="Arial" w:cs="Arial"/>
          <w:bCs/>
          <w:color w:val="323232"/>
          <w:lang w:eastAsia="ja-JP"/>
        </w:rPr>
        <w:t>,</w:t>
      </w:r>
      <w:r w:rsidRPr="003F3D5A">
        <w:rPr>
          <w:rFonts w:ascii="Arial" w:eastAsiaTheme="minorEastAsia" w:hAnsi="Arial" w:cs="Arial"/>
          <w:bCs/>
          <w:color w:val="323232"/>
          <w:lang w:eastAsia="ja-JP"/>
        </w:rPr>
        <w:t xml:space="preserve"> </w:t>
      </w:r>
      <w:r w:rsidR="00E528A4">
        <w:rPr>
          <w:rFonts w:ascii="Arial" w:eastAsiaTheme="minorEastAsia" w:hAnsi="Arial" w:cs="Arial"/>
          <w:bCs/>
          <w:color w:val="323232"/>
          <w:lang w:eastAsia="ja-JP"/>
        </w:rPr>
        <w:t>and interested parties.</w:t>
      </w:r>
    </w:p>
    <w:p w14:paraId="4C79C7F1" w14:textId="34AC8A88" w:rsidR="00E12D19" w:rsidRPr="00E528A4" w:rsidRDefault="00E12D19" w:rsidP="00F31A3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323232"/>
          <w:lang w:eastAsia="ja-JP"/>
        </w:rPr>
      </w:pPr>
      <w:r w:rsidRPr="003F3D5A">
        <w:rPr>
          <w:rFonts w:ascii="Arial" w:eastAsiaTheme="minorEastAsia" w:hAnsi="Arial" w:cs="Arial"/>
          <w:bCs/>
          <w:color w:val="323232"/>
          <w:lang w:eastAsia="ja-JP"/>
        </w:rPr>
        <w:t xml:space="preserve">To </w:t>
      </w:r>
      <w:r w:rsidRPr="003F3D5A">
        <w:rPr>
          <w:rFonts w:ascii="Arial" w:hAnsi="Arial" w:cs="Arial"/>
        </w:rPr>
        <w:t xml:space="preserve">discover the next stage in the evolution of co-intelligent networks </w:t>
      </w:r>
      <w:r w:rsidR="00F31A38">
        <w:rPr>
          <w:rFonts w:ascii="Arial" w:hAnsi="Arial" w:cs="Arial"/>
        </w:rPr>
        <w:t>for curating the conditions for a thrivable planet (the central theme of ISSS57)</w:t>
      </w:r>
      <w:r w:rsidRPr="003F3D5A">
        <w:rPr>
          <w:rFonts w:ascii="Arial" w:hAnsi="Arial" w:cs="Arial"/>
        </w:rPr>
        <w:t xml:space="preserve">, by </w:t>
      </w:r>
      <w:r w:rsidRPr="003F3D5A">
        <w:rPr>
          <w:rFonts w:ascii="Arial" w:eastAsiaTheme="minorEastAsia" w:hAnsi="Arial" w:cs="Arial"/>
          <w:bCs/>
          <w:color w:val="323232"/>
          <w:lang w:eastAsia="ja-JP"/>
        </w:rPr>
        <w:t xml:space="preserve">articulating an innovation-focused framework for </w:t>
      </w:r>
      <w:r w:rsidR="00F31A38">
        <w:rPr>
          <w:rFonts w:ascii="Arial" w:eastAsiaTheme="minorEastAsia" w:hAnsi="Arial" w:cs="Arial"/>
          <w:bCs/>
          <w:color w:val="323232"/>
          <w:lang w:eastAsia="ja-JP"/>
        </w:rPr>
        <w:t>a</w:t>
      </w:r>
      <w:r w:rsidRPr="003F3D5A">
        <w:rPr>
          <w:rFonts w:ascii="Arial" w:eastAsiaTheme="minorEastAsia" w:hAnsi="Arial" w:cs="Arial"/>
          <w:bCs/>
          <w:color w:val="323232"/>
          <w:lang w:eastAsia="ja-JP"/>
        </w:rPr>
        <w:t xml:space="preserve"> </w:t>
      </w:r>
      <w:r w:rsidRPr="00F31A38">
        <w:rPr>
          <w:rFonts w:ascii="Arial" w:eastAsiaTheme="minorEastAsia" w:hAnsi="Arial" w:cs="Arial"/>
          <w:b/>
          <w:bCs/>
          <w:color w:val="323232"/>
          <w:lang w:eastAsia="ja-JP"/>
        </w:rPr>
        <w:t xml:space="preserve">web-enabled, evolutionary </w:t>
      </w:r>
      <w:r w:rsidR="00F31A38" w:rsidRPr="00F31A38">
        <w:rPr>
          <w:rFonts w:ascii="Arial" w:eastAsiaTheme="minorEastAsia" w:hAnsi="Arial" w:cs="Arial"/>
          <w:b/>
          <w:bCs/>
          <w:color w:val="323232"/>
          <w:lang w:eastAsia="ja-JP"/>
        </w:rPr>
        <w:t>guidance</w:t>
      </w:r>
      <w:r w:rsidRPr="00F31A38">
        <w:rPr>
          <w:rFonts w:ascii="Arial" w:eastAsiaTheme="minorEastAsia" w:hAnsi="Arial" w:cs="Arial"/>
          <w:b/>
          <w:bCs/>
          <w:color w:val="323232"/>
          <w:lang w:eastAsia="ja-JP"/>
        </w:rPr>
        <w:t xml:space="preserve"> systems of </w:t>
      </w:r>
      <w:hyperlink r:id="rId15" w:history="1">
        <w:r w:rsidRPr="00F31A38">
          <w:rPr>
            <w:rStyle w:val="Hyperlink"/>
            <w:rFonts w:ascii="Arial" w:eastAsiaTheme="minorEastAsia" w:hAnsi="Arial" w:cs="Arial"/>
            <w:b/>
            <w:lang w:eastAsia="ja-JP"/>
          </w:rPr>
          <w:t>epistemic communities</w:t>
        </w:r>
      </w:hyperlink>
      <w:r w:rsidRPr="003F3D5A">
        <w:rPr>
          <w:rFonts w:ascii="Arial" w:eastAsiaTheme="minorEastAsia" w:hAnsi="Arial" w:cs="Arial"/>
          <w:color w:val="000000"/>
          <w:lang w:eastAsia="ja-JP"/>
        </w:rPr>
        <w:t>.</w:t>
      </w:r>
    </w:p>
    <w:p w14:paraId="5108D8EF" w14:textId="41DEB7FC" w:rsidR="00D560BA" w:rsidRPr="00710C77" w:rsidRDefault="00E12D19" w:rsidP="002E3A3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323232"/>
          <w:lang w:eastAsia="ja-JP"/>
        </w:rPr>
      </w:pPr>
      <w:r w:rsidRPr="003F3D5A">
        <w:rPr>
          <w:rFonts w:ascii="Arial" w:eastAsiaTheme="minorEastAsia" w:hAnsi="Arial" w:cs="Arial"/>
          <w:color w:val="000000"/>
          <w:lang w:eastAsia="ja-JP"/>
        </w:rPr>
        <w:t>To lay founda</w:t>
      </w:r>
      <w:r w:rsidR="001B352C">
        <w:rPr>
          <w:rFonts w:ascii="Arial" w:eastAsiaTheme="minorEastAsia" w:hAnsi="Arial" w:cs="Arial"/>
          <w:color w:val="000000"/>
          <w:lang w:eastAsia="ja-JP"/>
        </w:rPr>
        <w:t xml:space="preserve">tions for an inter-disciplinary </w:t>
      </w:r>
      <w:r w:rsidRPr="00F31A38">
        <w:rPr>
          <w:rFonts w:ascii="Arial" w:eastAsiaTheme="minorEastAsia" w:hAnsi="Arial" w:cs="Arial"/>
          <w:bCs/>
          <w:color w:val="323232"/>
          <w:lang w:eastAsia="ja-JP"/>
        </w:rPr>
        <w:t>comm</w:t>
      </w:r>
      <w:r w:rsidR="001B352C">
        <w:rPr>
          <w:rFonts w:ascii="Arial" w:eastAsiaTheme="minorEastAsia" w:hAnsi="Arial" w:cs="Arial"/>
          <w:bCs/>
          <w:color w:val="323232"/>
          <w:lang w:eastAsia="ja-JP"/>
        </w:rPr>
        <w:t>unity</w:t>
      </w:r>
      <w:r w:rsidRPr="00F31A38">
        <w:rPr>
          <w:rFonts w:ascii="Arial" w:eastAsiaTheme="minorEastAsia" w:hAnsi="Arial" w:cs="Arial"/>
          <w:bCs/>
          <w:color w:val="323232"/>
          <w:lang w:eastAsia="ja-JP"/>
        </w:rPr>
        <w:t xml:space="preserve"> of CI practice</w:t>
      </w:r>
      <w:r w:rsidRPr="003F3D5A">
        <w:rPr>
          <w:rFonts w:ascii="Arial" w:eastAsiaTheme="minorEastAsia" w:hAnsi="Arial" w:cs="Arial"/>
          <w:b/>
          <w:bCs/>
          <w:color w:val="323232"/>
          <w:lang w:eastAsia="ja-JP"/>
        </w:rPr>
        <w:t xml:space="preserve">, </w:t>
      </w:r>
      <w:r w:rsidRPr="003F3D5A">
        <w:rPr>
          <w:rFonts w:ascii="Arial" w:eastAsiaTheme="minorEastAsia" w:hAnsi="Arial" w:cs="Arial"/>
          <w:bCs/>
          <w:color w:val="323232"/>
          <w:lang w:eastAsia="ja-JP"/>
        </w:rPr>
        <w:t>comprised</w:t>
      </w:r>
      <w:r w:rsidRPr="003F3D5A">
        <w:rPr>
          <w:rFonts w:ascii="Arial" w:eastAsiaTheme="minorEastAsia" w:hAnsi="Arial" w:cs="Arial"/>
          <w:b/>
          <w:color w:val="000000"/>
          <w:lang w:eastAsia="ja-JP"/>
        </w:rPr>
        <w:t xml:space="preserve"> </w:t>
      </w:r>
      <w:r w:rsidRPr="003F3D5A">
        <w:rPr>
          <w:rFonts w:ascii="Arial" w:eastAsiaTheme="minorEastAsia" w:hAnsi="Arial" w:cs="Arial"/>
          <w:color w:val="000000"/>
          <w:lang w:eastAsia="ja-JP"/>
        </w:rPr>
        <w:t xml:space="preserve">of </w:t>
      </w:r>
      <w:r w:rsidRPr="003F3D5A">
        <w:rPr>
          <w:rFonts w:ascii="Arial" w:eastAsiaTheme="minorEastAsia" w:hAnsi="Arial" w:cs="Arial"/>
          <w:bCs/>
          <w:color w:val="323232"/>
          <w:lang w:eastAsia="ja-JP"/>
        </w:rPr>
        <w:t xml:space="preserve">researchers, students, designers, social innovation leaders, artists, etc., </w:t>
      </w:r>
      <w:r w:rsidR="001B352C">
        <w:rPr>
          <w:rFonts w:ascii="Arial" w:eastAsiaTheme="minorEastAsia" w:hAnsi="Arial" w:cs="Arial"/>
          <w:color w:val="000000"/>
          <w:lang w:eastAsia="ja-JP"/>
        </w:rPr>
        <w:t>which</w:t>
      </w:r>
      <w:r w:rsidRPr="003F3D5A">
        <w:rPr>
          <w:rFonts w:ascii="Arial" w:eastAsiaTheme="minorEastAsia" w:hAnsi="Arial" w:cs="Arial"/>
          <w:bCs/>
          <w:color w:val="323232"/>
          <w:lang w:eastAsia="ja-JP"/>
        </w:rPr>
        <w:t xml:space="preserve"> could </w:t>
      </w:r>
      <w:r w:rsidR="001B352C">
        <w:rPr>
          <w:rFonts w:ascii="Arial" w:eastAsiaTheme="minorEastAsia" w:hAnsi="Arial" w:cs="Arial"/>
          <w:bCs/>
          <w:color w:val="323232"/>
          <w:lang w:eastAsia="ja-JP"/>
        </w:rPr>
        <w:t xml:space="preserve">also </w:t>
      </w:r>
      <w:r w:rsidRPr="003F3D5A">
        <w:rPr>
          <w:rFonts w:ascii="Arial" w:eastAsiaTheme="minorEastAsia" w:hAnsi="Arial" w:cs="Arial"/>
          <w:bCs/>
          <w:color w:val="323232"/>
          <w:lang w:eastAsia="ja-JP"/>
        </w:rPr>
        <w:t>serve as a “vehicle for enabling dialogue and collaboration among diverse and geographically dispersed individuals and institutions with a shared identity around innovating learning systems for sustainability” (</w:t>
      </w:r>
      <w:r w:rsidR="00EC6407" w:rsidRPr="00EC6407">
        <w:rPr>
          <w:rFonts w:ascii="Arial" w:eastAsiaTheme="minorEastAsia" w:hAnsi="Arial" w:cs="Arial"/>
          <w:color w:val="323232"/>
          <w:lang w:eastAsia="ja-JP"/>
        </w:rPr>
        <w:t>IFSR Conversation 2010</w:t>
      </w:r>
      <w:r w:rsidRPr="00EC6407">
        <w:rPr>
          <w:rFonts w:ascii="Arial" w:eastAsiaTheme="minorEastAsia" w:hAnsi="Arial" w:cs="Arial"/>
          <w:bCs/>
          <w:color w:val="323232"/>
          <w:lang w:eastAsia="ja-JP"/>
        </w:rPr>
        <w:t>)</w:t>
      </w:r>
      <w:r w:rsidR="00EC6407">
        <w:rPr>
          <w:rStyle w:val="EndnoteReference"/>
          <w:rFonts w:ascii="Arial" w:eastAsiaTheme="minorEastAsia" w:hAnsi="Arial" w:cs="Arial"/>
          <w:bCs/>
          <w:color w:val="323232"/>
          <w:lang w:eastAsia="ja-JP"/>
        </w:rPr>
        <w:endnoteReference w:id="19"/>
      </w:r>
      <w:r w:rsidRPr="00EC6407">
        <w:rPr>
          <w:rFonts w:ascii="Arial" w:eastAsiaTheme="minorEastAsia" w:hAnsi="Arial" w:cs="Arial"/>
          <w:bCs/>
          <w:color w:val="323232"/>
          <w:lang w:eastAsia="ja-JP"/>
        </w:rPr>
        <w:t>.</w:t>
      </w:r>
    </w:p>
    <w:p w14:paraId="18451A90" w14:textId="77777777" w:rsidR="00710C77" w:rsidRDefault="00710C77" w:rsidP="003F4D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heme="minorEastAsia" w:hAnsi="Arial" w:cs="Arial"/>
          <w:color w:val="323232"/>
          <w:lang w:eastAsia="ja-JP"/>
        </w:rPr>
      </w:pPr>
    </w:p>
    <w:p w14:paraId="605ED20D" w14:textId="77777777" w:rsidR="003F4DF1" w:rsidRPr="00710C77" w:rsidRDefault="003F4DF1" w:rsidP="003F4DF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heme="minorEastAsia" w:hAnsi="Arial" w:cs="Arial"/>
          <w:color w:val="323232"/>
          <w:lang w:eastAsia="ja-JP"/>
        </w:rPr>
      </w:pPr>
    </w:p>
    <w:p w14:paraId="5A5F5F8E" w14:textId="04C0854A" w:rsidR="00E12D19" w:rsidRPr="002E3A3D" w:rsidRDefault="002E3A3D"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color w:val="000000"/>
          <w:sz w:val="28"/>
          <w:szCs w:val="28"/>
          <w:lang w:eastAsia="ja-JP"/>
        </w:rPr>
      </w:pPr>
      <w:r w:rsidRPr="002E3A3D">
        <w:rPr>
          <w:rFonts w:ascii="Arial" w:eastAsiaTheme="minorEastAsia" w:hAnsi="Arial" w:cs="Arial"/>
          <w:b/>
          <w:color w:val="000000"/>
          <w:sz w:val="28"/>
          <w:szCs w:val="28"/>
          <w:lang w:eastAsia="ja-JP"/>
        </w:rPr>
        <w:t>The concept of CIEL as a</w:t>
      </w:r>
      <w:r w:rsidR="00E12D19" w:rsidRPr="002E3A3D">
        <w:rPr>
          <w:rFonts w:ascii="Arial" w:eastAsiaTheme="minorEastAsia" w:hAnsi="Arial" w:cs="Arial"/>
          <w:b/>
          <w:color w:val="000000"/>
          <w:sz w:val="28"/>
          <w:szCs w:val="28"/>
          <w:lang w:eastAsia="ja-JP"/>
        </w:rPr>
        <w:t xml:space="preserve"> knowledge ecosystem </w:t>
      </w:r>
    </w:p>
    <w:p w14:paraId="17E1B85C" w14:textId="77777777" w:rsidR="00E12D19" w:rsidRPr="003F3D5A" w:rsidRDefault="00E12D19"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noProof/>
          <w:color w:val="000000"/>
        </w:rPr>
      </w:pPr>
      <w:r w:rsidRPr="003F3D5A">
        <w:rPr>
          <w:rFonts w:ascii="Arial" w:eastAsiaTheme="minorEastAsia" w:hAnsi="Arial" w:cs="Arial"/>
          <w:noProof/>
          <w:color w:val="000000"/>
        </w:rPr>
        <w:drawing>
          <wp:anchor distT="0" distB="0" distL="114300" distR="114300" simplePos="0" relativeHeight="251661312" behindDoc="0" locked="0" layoutInCell="1" allowOverlap="1" wp14:anchorId="73C38D3F" wp14:editId="300EAEA9">
            <wp:simplePos x="0" y="0"/>
            <wp:positionH relativeFrom="column">
              <wp:posOffset>0</wp:posOffset>
            </wp:positionH>
            <wp:positionV relativeFrom="paragraph">
              <wp:posOffset>146685</wp:posOffset>
            </wp:positionV>
            <wp:extent cx="2297430" cy="2329180"/>
            <wp:effectExtent l="0" t="0" r="0" b="7620"/>
            <wp:wrapTight wrapText="bothSides">
              <wp:wrapPolygon edited="0">
                <wp:start x="0" y="0"/>
                <wp:lineTo x="0" y="21435"/>
                <wp:lineTo x="21254" y="21435"/>
                <wp:lineTo x="212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gradcircles.jpg"/>
                    <pic:cNvPicPr/>
                  </pic:nvPicPr>
                  <pic:blipFill>
                    <a:blip r:embed="rId16">
                      <a:extLst>
                        <a:ext uri="{28A0092B-C50C-407E-A947-70E740481C1C}">
                          <a14:useLocalDpi xmlns:a14="http://schemas.microsoft.com/office/drawing/2010/main" val="0"/>
                        </a:ext>
                      </a:extLst>
                    </a:blip>
                    <a:stretch>
                      <a:fillRect/>
                    </a:stretch>
                  </pic:blipFill>
                  <pic:spPr>
                    <a:xfrm>
                      <a:off x="0" y="0"/>
                      <a:ext cx="2297430" cy="2329180"/>
                    </a:xfrm>
                    <a:prstGeom prst="rect">
                      <a:avLst/>
                    </a:prstGeom>
                  </pic:spPr>
                </pic:pic>
              </a:graphicData>
            </a:graphic>
          </wp:anchor>
        </w:drawing>
      </w:r>
    </w:p>
    <w:p w14:paraId="27ED2FB7" w14:textId="77777777" w:rsidR="00691AB5" w:rsidRDefault="00691AB5"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p>
    <w:p w14:paraId="514C3B0C" w14:textId="77777777" w:rsidR="00691AB5" w:rsidRDefault="00691AB5"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p>
    <w:p w14:paraId="0FE02660" w14:textId="4477BD00" w:rsidR="00E12D19" w:rsidRPr="003F3D5A" w:rsidRDefault="002E3A3D"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CIEL</w:t>
      </w:r>
      <w:r w:rsidR="00E12D19" w:rsidRPr="003F3D5A">
        <w:rPr>
          <w:rFonts w:ascii="Arial" w:eastAsiaTheme="minorEastAsia" w:hAnsi="Arial" w:cs="Arial"/>
          <w:color w:val="000000"/>
          <w:lang w:eastAsia="ja-JP"/>
        </w:rPr>
        <w:t xml:space="preserve"> could also be thought of as a knowledge ecosystem comprised of three layers. It is a complex, self-organizing system of people interacting with each other and their knowledge and technical environments for growing collective intelligence and capabilities.</w:t>
      </w:r>
    </w:p>
    <w:p w14:paraId="252CEFAB" w14:textId="7FCAF385" w:rsidR="00E12D19" w:rsidRDefault="00E12D19" w:rsidP="005D7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sidRPr="003F3D5A">
        <w:rPr>
          <w:rFonts w:ascii="Arial" w:eastAsiaTheme="minorEastAsia" w:hAnsi="Arial" w:cs="Arial"/>
          <w:color w:val="000000"/>
          <w:lang w:eastAsia="ja-JP"/>
        </w:rPr>
        <w:t>Knowledge ecosystems are comprised of an integrated triple network of</w:t>
      </w:r>
      <w:r w:rsidR="00691AB5">
        <w:rPr>
          <w:rFonts w:ascii="Arial" w:eastAsiaTheme="minorEastAsia" w:hAnsi="Arial" w:cs="Arial"/>
          <w:color w:val="000000"/>
          <w:lang w:eastAsia="ja-JP"/>
        </w:rPr>
        <w:t>:</w:t>
      </w:r>
    </w:p>
    <w:p w14:paraId="3FC71C6E" w14:textId="77777777" w:rsidR="00691AB5" w:rsidRDefault="00691AB5" w:rsidP="005D7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p>
    <w:p w14:paraId="47F32ED7" w14:textId="6743B19B" w:rsidR="00E12D19" w:rsidRPr="003F3D5A" w:rsidRDefault="00E12D19" w:rsidP="005D7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sidRPr="003F3D5A">
        <w:rPr>
          <w:rFonts w:ascii="Arial" w:eastAsiaTheme="minorEastAsia" w:hAnsi="Arial" w:cs="Arial"/>
          <w:color w:val="000000"/>
          <w:lang w:eastAsia="ja-JP"/>
        </w:rPr>
        <w:t>a PEOPLE network of conversations that is producing </w:t>
      </w:r>
      <w:r w:rsidRPr="003F3D5A">
        <w:rPr>
          <w:rFonts w:ascii="Arial" w:eastAsiaTheme="minorEastAsia" w:hAnsi="Arial" w:cs="Arial"/>
          <w:color w:val="000000"/>
          <w:lang w:eastAsia="ja-JP"/>
        </w:rPr>
        <w:br/>
        <w:t>        a KNOWLEDGE network of ideas, information, and inspiration,</w:t>
      </w:r>
      <w:r w:rsidRPr="003F3D5A">
        <w:rPr>
          <w:rFonts w:ascii="Arial" w:eastAsiaTheme="minorEastAsia" w:hAnsi="Arial" w:cs="Arial"/>
          <w:color w:val="000000"/>
          <w:lang w:eastAsia="ja-JP"/>
        </w:rPr>
        <w:br/>
        <w:t>          supported by a TECHNOLOGY network of </w:t>
      </w:r>
      <w:r w:rsidRPr="003F3D5A">
        <w:rPr>
          <w:rFonts w:ascii="Arial" w:eastAsiaTheme="minorEastAsia" w:hAnsi="Arial" w:cs="Arial"/>
          <w:color w:val="000000"/>
          <w:lang w:eastAsia="ja-JP"/>
        </w:rPr>
        <w:br/>
        <w:t>            wikis, forums, videos, blogs, and other infrastructure elements</w:t>
      </w:r>
      <w:r w:rsidR="00691AB5">
        <w:rPr>
          <w:rFonts w:ascii="Arial" w:eastAsiaTheme="minorEastAsia" w:hAnsi="Arial" w:cs="Arial"/>
          <w:color w:val="000000"/>
          <w:lang w:eastAsia="ja-JP"/>
        </w:rPr>
        <w:t>,</w:t>
      </w:r>
      <w:r w:rsidRPr="003F3D5A">
        <w:rPr>
          <w:rFonts w:ascii="Arial" w:eastAsiaTheme="minorEastAsia" w:hAnsi="Arial" w:cs="Arial"/>
          <w:color w:val="000000"/>
          <w:lang w:eastAsia="ja-JP"/>
        </w:rPr>
        <w:t> </w:t>
      </w:r>
    </w:p>
    <w:p w14:paraId="02A54FFB" w14:textId="1D740BA1" w:rsidR="00E12D19" w:rsidRPr="003F3D5A" w:rsidRDefault="00691AB5" w:rsidP="005D7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which</w:t>
      </w:r>
      <w:r w:rsidR="00E12D19" w:rsidRPr="003F3D5A">
        <w:rPr>
          <w:rFonts w:ascii="Arial" w:eastAsiaTheme="minorEastAsia" w:hAnsi="Arial" w:cs="Arial"/>
          <w:color w:val="000000"/>
          <w:lang w:eastAsia="ja-JP"/>
        </w:rPr>
        <w:t xml:space="preserve"> generate social and </w:t>
      </w:r>
      <w:r>
        <w:rPr>
          <w:rFonts w:ascii="Arial" w:eastAsiaTheme="minorEastAsia" w:hAnsi="Arial" w:cs="Arial"/>
          <w:color w:val="000000"/>
          <w:lang w:eastAsia="ja-JP"/>
        </w:rPr>
        <w:t>scientific</w:t>
      </w:r>
      <w:r w:rsidR="00E12D19" w:rsidRPr="003F3D5A">
        <w:rPr>
          <w:rFonts w:ascii="Arial" w:eastAsiaTheme="minorEastAsia" w:hAnsi="Arial" w:cs="Arial"/>
          <w:color w:val="000000"/>
          <w:lang w:eastAsia="ja-JP"/>
        </w:rPr>
        <w:t xml:space="preserve"> VALUE to their members and stakeholders.</w:t>
      </w:r>
    </w:p>
    <w:p w14:paraId="1AF9FAE5" w14:textId="67D22369" w:rsidR="00E12D19" w:rsidRPr="003F3D5A" w:rsidRDefault="00691AB5" w:rsidP="005D7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lang w:eastAsia="ja-JP"/>
        </w:rPr>
      </w:pPr>
      <w:r>
        <w:rPr>
          <w:rFonts w:ascii="Arial" w:eastAsiaTheme="minorEastAsia" w:hAnsi="Arial" w:cs="Arial"/>
          <w:color w:val="000000"/>
          <w:lang w:eastAsia="ja-JP"/>
        </w:rPr>
        <w:t>Another way of envisioning CIEL is</w:t>
      </w:r>
      <w:r w:rsidR="00E12D19" w:rsidRPr="003F3D5A">
        <w:rPr>
          <w:rFonts w:ascii="Arial" w:eastAsiaTheme="minorEastAsia" w:hAnsi="Arial" w:cs="Arial"/>
          <w:color w:val="000000"/>
          <w:lang w:eastAsia="ja-JP"/>
        </w:rPr>
        <w:t xml:space="preserve"> </w:t>
      </w:r>
      <w:r>
        <w:rPr>
          <w:rFonts w:ascii="Arial" w:eastAsiaTheme="minorEastAsia" w:hAnsi="Arial" w:cs="Arial"/>
          <w:color w:val="000000"/>
          <w:lang w:eastAsia="ja-JP"/>
        </w:rPr>
        <w:t>to</w:t>
      </w:r>
      <w:r w:rsidR="00E12D19" w:rsidRPr="003F3D5A">
        <w:rPr>
          <w:rFonts w:ascii="Arial" w:eastAsiaTheme="minorEastAsia" w:hAnsi="Arial" w:cs="Arial"/>
          <w:color w:val="000000"/>
          <w:lang w:eastAsia="ja-JP"/>
        </w:rPr>
        <w:t xml:space="preserve"> think of it</w:t>
      </w:r>
      <w:r>
        <w:rPr>
          <w:rFonts w:ascii="Arial" w:eastAsiaTheme="minorEastAsia" w:hAnsi="Arial" w:cs="Arial"/>
          <w:color w:val="000000"/>
          <w:lang w:eastAsia="ja-JP"/>
        </w:rPr>
        <w:t xml:space="preserve"> as a network of conversations that are </w:t>
      </w:r>
      <w:r w:rsidR="00E12D19" w:rsidRPr="003F3D5A">
        <w:rPr>
          <w:rFonts w:ascii="Arial" w:eastAsiaTheme="minorEastAsia" w:hAnsi="Arial" w:cs="Arial"/>
          <w:color w:val="000000"/>
          <w:lang w:eastAsia="ja-JP"/>
        </w:rPr>
        <w:t>richly hyperlinked with</w:t>
      </w:r>
      <w:r>
        <w:rPr>
          <w:rFonts w:ascii="Arial" w:eastAsiaTheme="minorEastAsia" w:hAnsi="Arial" w:cs="Arial"/>
          <w:color w:val="000000"/>
          <w:lang w:eastAsia="ja-JP"/>
        </w:rPr>
        <w:t xml:space="preserve"> and feeding </w:t>
      </w:r>
      <w:r w:rsidR="00E12D19" w:rsidRPr="003F3D5A">
        <w:rPr>
          <w:rFonts w:ascii="Arial" w:eastAsiaTheme="minorEastAsia" w:hAnsi="Arial" w:cs="Arial"/>
          <w:color w:val="000000"/>
          <w:lang w:eastAsia="ja-JP"/>
        </w:rPr>
        <w:t xml:space="preserve">the </w:t>
      </w:r>
      <w:r>
        <w:rPr>
          <w:rFonts w:ascii="Arial" w:eastAsiaTheme="minorEastAsia" w:hAnsi="Arial" w:cs="Arial"/>
          <w:color w:val="000000"/>
          <w:lang w:eastAsia="ja-JP"/>
        </w:rPr>
        <w:t xml:space="preserve">user </w:t>
      </w:r>
      <w:r w:rsidR="00E12D19" w:rsidRPr="003F3D5A">
        <w:rPr>
          <w:rFonts w:ascii="Arial" w:eastAsiaTheme="minorEastAsia" w:hAnsi="Arial" w:cs="Arial"/>
          <w:color w:val="000000"/>
          <w:lang w:eastAsia="ja-JP"/>
        </w:rPr>
        <w:t>communit</w:t>
      </w:r>
      <w:r>
        <w:rPr>
          <w:rFonts w:ascii="Arial" w:eastAsiaTheme="minorEastAsia" w:hAnsi="Arial" w:cs="Arial"/>
          <w:color w:val="000000"/>
          <w:lang w:eastAsia="ja-JP"/>
        </w:rPr>
        <w:t>ies’ interactive repositories </w:t>
      </w:r>
      <w:r w:rsidR="00E12D19" w:rsidRPr="003F3D5A">
        <w:rPr>
          <w:rFonts w:ascii="Arial" w:eastAsiaTheme="minorEastAsia" w:hAnsi="Arial" w:cs="Arial"/>
          <w:color w:val="000000"/>
          <w:lang w:eastAsia="ja-JP"/>
        </w:rPr>
        <w:t>of knowing who, what, how, why, when, and the patterns connecting the</w:t>
      </w:r>
      <w:r>
        <w:rPr>
          <w:rFonts w:ascii="Arial" w:eastAsiaTheme="minorEastAsia" w:hAnsi="Arial" w:cs="Arial"/>
          <w:color w:val="000000"/>
          <w:lang w:eastAsia="ja-JP"/>
        </w:rPr>
        <w:t xml:space="preserve"> conversations and the repositor</w:t>
      </w:r>
      <w:r w:rsidR="00CF0B3A">
        <w:rPr>
          <w:rFonts w:ascii="Arial" w:eastAsiaTheme="minorEastAsia" w:hAnsi="Arial" w:cs="Arial"/>
          <w:color w:val="000000"/>
          <w:lang w:eastAsia="ja-JP"/>
        </w:rPr>
        <w:t>i</w:t>
      </w:r>
      <w:r>
        <w:rPr>
          <w:rFonts w:ascii="Arial" w:eastAsiaTheme="minorEastAsia" w:hAnsi="Arial" w:cs="Arial"/>
          <w:color w:val="000000"/>
          <w:lang w:eastAsia="ja-JP"/>
        </w:rPr>
        <w:t>es</w:t>
      </w:r>
      <w:r w:rsidR="00710C77">
        <w:rPr>
          <w:rFonts w:ascii="Arial" w:eastAsiaTheme="minorEastAsia" w:hAnsi="Arial" w:cs="Arial"/>
          <w:color w:val="000000"/>
          <w:lang w:eastAsia="ja-JP"/>
        </w:rPr>
        <w:t>.</w:t>
      </w:r>
    </w:p>
    <w:p w14:paraId="3ABDE35C" w14:textId="7028BF03" w:rsidR="00E12D19" w:rsidRPr="003F3D5A" w:rsidRDefault="00E12D19" w:rsidP="005D7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323232"/>
          <w:lang w:eastAsia="ja-JP"/>
        </w:rPr>
      </w:pPr>
      <w:r w:rsidRPr="003F3D5A">
        <w:rPr>
          <w:rFonts w:ascii="Arial" w:eastAsiaTheme="minorEastAsia" w:hAnsi="Arial" w:cs="Arial"/>
          <w:bCs/>
          <w:color w:val="323232"/>
          <w:lang w:eastAsia="ja-JP"/>
        </w:rPr>
        <w:t xml:space="preserve">In large organizations, a knowledge ecosystem is supported by teams of learning facilitators, information architects, web developers, and cybrarians, who support the tools and practices for the creation, organization, sharing, and use of knowledge. In the context of building an evolutionary learning system for </w:t>
      </w:r>
      <w:r w:rsidR="00CF0B3A">
        <w:rPr>
          <w:rFonts w:ascii="Arial" w:eastAsiaTheme="minorEastAsia" w:hAnsi="Arial" w:cs="Arial"/>
          <w:bCs/>
          <w:color w:val="323232"/>
          <w:lang w:eastAsia="ja-JP"/>
        </w:rPr>
        <w:t xml:space="preserve">self-organizing </w:t>
      </w:r>
      <w:r w:rsidRPr="003F3D5A">
        <w:rPr>
          <w:rFonts w:ascii="Arial" w:eastAsiaTheme="minorEastAsia" w:hAnsi="Arial" w:cs="Arial"/>
          <w:bCs/>
          <w:color w:val="323232"/>
          <w:lang w:eastAsia="ja-JP"/>
        </w:rPr>
        <w:t>epistemic communities, we need to and can reach a capacity to absorb comparable levels of complexity, by bootstrapping our efforts.</w:t>
      </w:r>
    </w:p>
    <w:p w14:paraId="1678EFF0" w14:textId="5FD1235B" w:rsidR="00E12D19" w:rsidRPr="003F3D5A" w:rsidRDefault="00E12D19" w:rsidP="005D7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323232"/>
          <w:lang w:eastAsia="ja-JP"/>
        </w:rPr>
      </w:pPr>
      <w:r w:rsidRPr="003F3D5A">
        <w:rPr>
          <w:rFonts w:ascii="Arial" w:eastAsiaTheme="minorEastAsia" w:hAnsi="Arial" w:cs="Arial"/>
          <w:bCs/>
          <w:color w:val="323232"/>
          <w:lang w:eastAsia="ja-JP"/>
        </w:rPr>
        <w:t>That bootstrapping idea</w:t>
      </w:r>
      <w:r w:rsidR="00710C77">
        <w:rPr>
          <w:rFonts w:ascii="Arial" w:eastAsiaTheme="minorEastAsia" w:hAnsi="Arial" w:cs="Arial"/>
          <w:bCs/>
          <w:color w:val="323232"/>
          <w:lang w:eastAsia="ja-JP"/>
        </w:rPr>
        <w:t xml:space="preserve"> related to that context is outlined</w:t>
      </w:r>
      <w:r w:rsidRPr="003F3D5A">
        <w:rPr>
          <w:rFonts w:ascii="Arial" w:eastAsiaTheme="minorEastAsia" w:hAnsi="Arial" w:cs="Arial"/>
          <w:bCs/>
          <w:color w:val="323232"/>
          <w:lang w:eastAsia="ja-JP"/>
        </w:rPr>
        <w:t xml:space="preserve"> is in the diagram below, the original version of which appeared first in </w:t>
      </w:r>
      <w:r w:rsidR="00710C77">
        <w:rPr>
          <w:rFonts w:ascii="Arial" w:eastAsiaTheme="minorEastAsia" w:hAnsi="Arial" w:cs="Arial"/>
          <w:bCs/>
          <w:color w:val="323232"/>
          <w:lang w:eastAsia="ja-JP"/>
        </w:rPr>
        <w:t>the</w:t>
      </w:r>
      <w:r w:rsidRPr="003F3D5A">
        <w:rPr>
          <w:rFonts w:ascii="Arial" w:eastAsiaTheme="minorEastAsia" w:hAnsi="Arial" w:cs="Arial"/>
          <w:bCs/>
          <w:color w:val="323232"/>
          <w:lang w:eastAsia="ja-JP"/>
        </w:rPr>
        <w:t xml:space="preserve"> paper on </w:t>
      </w:r>
      <w:r w:rsidRPr="00710C77">
        <w:rPr>
          <w:rFonts w:ascii="Arial" w:eastAsiaTheme="minorEastAsia" w:hAnsi="Arial" w:cs="Arial"/>
          <w:bCs/>
          <w:lang w:eastAsia="ja-JP"/>
        </w:rPr>
        <w:t>"Nurturing Systemic Wisdom through Knowledge Ecology"</w:t>
      </w:r>
      <w:r w:rsidRPr="003F3D5A">
        <w:rPr>
          <w:rFonts w:ascii="Arial" w:eastAsiaTheme="minorEastAsia" w:hAnsi="Arial" w:cs="Arial"/>
          <w:bCs/>
          <w:color w:val="323232"/>
          <w:lang w:eastAsia="ja-JP"/>
        </w:rPr>
        <w:t> </w:t>
      </w:r>
      <w:r w:rsidR="00710C77">
        <w:rPr>
          <w:rFonts w:ascii="Arial" w:eastAsiaTheme="minorEastAsia" w:hAnsi="Arial" w:cs="Arial"/>
          <w:bCs/>
          <w:color w:val="323232"/>
          <w:lang w:eastAsia="ja-JP"/>
        </w:rPr>
        <w:t>(Pór, 2000b)</w:t>
      </w:r>
      <w:r w:rsidR="004E7B06">
        <w:rPr>
          <w:rFonts w:ascii="Arial" w:eastAsiaTheme="minorEastAsia" w:hAnsi="Arial" w:cs="Arial"/>
          <w:bCs/>
          <w:color w:val="323232"/>
          <w:lang w:eastAsia="ja-JP"/>
        </w:rPr>
        <w:t>.</w:t>
      </w:r>
      <w:r w:rsidR="003F4DF1">
        <w:rPr>
          <w:rStyle w:val="EndnoteReference"/>
          <w:rFonts w:ascii="Arial" w:eastAsiaTheme="minorEastAsia" w:hAnsi="Arial" w:cs="Arial"/>
          <w:bCs/>
          <w:color w:val="323232"/>
          <w:lang w:eastAsia="ja-JP"/>
        </w:rPr>
        <w:endnoteReference w:id="20"/>
      </w:r>
      <w:r w:rsidRPr="003F3D5A">
        <w:rPr>
          <w:rFonts w:ascii="Arial" w:eastAsiaTheme="minorEastAsia" w:hAnsi="Arial" w:cs="Arial"/>
          <w:bCs/>
          <w:color w:val="323232"/>
          <w:lang w:eastAsia="ja-JP"/>
        </w:rPr>
        <w:t xml:space="preserve"> </w:t>
      </w:r>
    </w:p>
    <w:p w14:paraId="475E7E1D" w14:textId="7E593A33" w:rsidR="00E12D19" w:rsidRPr="003F3D5A" w:rsidRDefault="00400602"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323232"/>
          <w:lang w:eastAsia="ja-JP"/>
        </w:rPr>
      </w:pPr>
      <w:r>
        <w:rPr>
          <w:rFonts w:ascii="Arial" w:eastAsiaTheme="minorEastAsia" w:hAnsi="Arial" w:cs="Arial"/>
          <w:b/>
          <w:bCs/>
          <w:noProof/>
          <w:color w:val="323232"/>
        </w:rPr>
        <w:lastRenderedPageBreak/>
        <w:drawing>
          <wp:inline distT="0" distB="0" distL="0" distR="0" wp14:anchorId="401ABD53" wp14:editId="48725AF2">
            <wp:extent cx="6858000" cy="51568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4 at 8.46.36 PM.png"/>
                    <pic:cNvPicPr/>
                  </pic:nvPicPr>
                  <pic:blipFill>
                    <a:blip r:embed="rId17">
                      <a:extLst>
                        <a:ext uri="{28A0092B-C50C-407E-A947-70E740481C1C}">
                          <a14:useLocalDpi xmlns:a14="http://schemas.microsoft.com/office/drawing/2010/main" val="0"/>
                        </a:ext>
                      </a:extLst>
                    </a:blip>
                    <a:stretch>
                      <a:fillRect/>
                    </a:stretch>
                  </pic:blipFill>
                  <pic:spPr>
                    <a:xfrm>
                      <a:off x="0" y="0"/>
                      <a:ext cx="6858000" cy="5156835"/>
                    </a:xfrm>
                    <a:prstGeom prst="rect">
                      <a:avLst/>
                    </a:prstGeom>
                  </pic:spPr>
                </pic:pic>
              </a:graphicData>
            </a:graphic>
          </wp:inline>
        </w:drawing>
      </w:r>
    </w:p>
    <w:p w14:paraId="1BFE3D69" w14:textId="00AB951A" w:rsidR="00400602" w:rsidRPr="00173D1E" w:rsidRDefault="00173D1E" w:rsidP="00E46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323232"/>
          <w:sz w:val="20"/>
          <w:szCs w:val="20"/>
          <w:lang w:eastAsia="ja-JP"/>
        </w:rPr>
      </w:pPr>
      <w:r w:rsidRPr="00173D1E">
        <w:rPr>
          <w:rFonts w:ascii="Arial" w:eastAsiaTheme="minorEastAsia" w:hAnsi="Arial" w:cs="Arial"/>
          <w:bCs/>
          <w:color w:val="323232"/>
          <w:sz w:val="20"/>
          <w:szCs w:val="20"/>
          <w:lang w:eastAsia="ja-JP"/>
        </w:rPr>
        <w:t>Figure 5</w:t>
      </w:r>
      <w:r>
        <w:rPr>
          <w:rFonts w:ascii="Arial" w:eastAsiaTheme="minorEastAsia" w:hAnsi="Arial" w:cs="Arial"/>
          <w:bCs/>
          <w:color w:val="323232"/>
          <w:sz w:val="20"/>
          <w:szCs w:val="20"/>
          <w:lang w:eastAsia="ja-JP"/>
        </w:rPr>
        <w:t xml:space="preserve">. The </w:t>
      </w:r>
      <w:r w:rsidR="00F97EB0">
        <w:rPr>
          <w:rFonts w:ascii="Arial" w:eastAsiaTheme="minorEastAsia" w:hAnsi="Arial" w:cs="Arial"/>
          <w:bCs/>
          <w:color w:val="323232"/>
          <w:sz w:val="20"/>
          <w:szCs w:val="20"/>
          <w:lang w:eastAsia="ja-JP"/>
        </w:rPr>
        <w:t xml:space="preserve">cyclical </w:t>
      </w:r>
      <w:r>
        <w:rPr>
          <w:rFonts w:ascii="Arial" w:eastAsiaTheme="minorEastAsia" w:hAnsi="Arial" w:cs="Arial"/>
          <w:bCs/>
          <w:color w:val="323232"/>
          <w:sz w:val="20"/>
          <w:szCs w:val="20"/>
          <w:lang w:eastAsia="ja-JP"/>
        </w:rPr>
        <w:t xml:space="preserve">positive feedback loops of bootstrapping and eco-civilization </w:t>
      </w:r>
    </w:p>
    <w:p w14:paraId="3146E779" w14:textId="223BE4FA" w:rsidR="00173D1E" w:rsidRDefault="00F97EB0" w:rsidP="00173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323232"/>
          <w:lang w:eastAsia="ja-JP"/>
        </w:rPr>
      </w:pPr>
      <w:r>
        <w:rPr>
          <w:rFonts w:ascii="Arial" w:eastAsiaTheme="minorEastAsia" w:hAnsi="Arial" w:cs="Arial"/>
          <w:bCs/>
          <w:color w:val="323232"/>
          <w:lang w:eastAsia="ja-JP"/>
        </w:rPr>
        <w:t>Normally, a “p</w:t>
      </w:r>
      <w:r w:rsidR="00173D1E" w:rsidRPr="00173D1E">
        <w:rPr>
          <w:rFonts w:ascii="Arial" w:eastAsiaTheme="minorEastAsia" w:hAnsi="Arial" w:cs="Arial"/>
          <w:bCs/>
          <w:color w:val="323232"/>
          <w:lang w:eastAsia="ja-JP"/>
        </w:rPr>
        <w:t>ositive feedback is a process in which the effects of a small disturbance on a system include an increase in the magnitude of the perturbation</w:t>
      </w:r>
      <w:r>
        <w:rPr>
          <w:rFonts w:ascii="Arial" w:eastAsiaTheme="minorEastAsia" w:hAnsi="Arial" w:cs="Arial"/>
          <w:bCs/>
          <w:color w:val="323232"/>
          <w:lang w:eastAsia="ja-JP"/>
        </w:rPr>
        <w:t>,</w:t>
      </w:r>
      <w:r w:rsidR="00173D1E" w:rsidRPr="00173D1E">
        <w:rPr>
          <w:rFonts w:ascii="Arial" w:eastAsiaTheme="minorEastAsia" w:hAnsi="Arial" w:cs="Arial"/>
          <w:bCs/>
          <w:color w:val="323232"/>
          <w:lang w:eastAsia="ja-JP"/>
        </w:rPr>
        <w:t> That is, </w:t>
      </w:r>
      <w:r w:rsidR="00173D1E" w:rsidRPr="00173D1E">
        <w:rPr>
          <w:rFonts w:ascii="Arial" w:eastAsiaTheme="minorEastAsia" w:hAnsi="Arial" w:cs="Arial"/>
          <w:bCs/>
          <w:i/>
          <w:iCs/>
          <w:color w:val="323232"/>
          <w:lang w:eastAsia="ja-JP"/>
        </w:rPr>
        <w:t>A produces more of B which in turn produces more of A</w:t>
      </w:r>
      <w:r w:rsidR="004E7B06">
        <w:rPr>
          <w:rFonts w:ascii="Arial" w:eastAsiaTheme="minorEastAsia" w:hAnsi="Arial" w:cs="Arial"/>
          <w:bCs/>
          <w:color w:val="323232"/>
          <w:lang w:eastAsia="ja-JP"/>
        </w:rPr>
        <w:t xml:space="preserve">.” (Wikipedia) In the cyclical </w:t>
      </w:r>
      <w:r>
        <w:rPr>
          <w:rFonts w:ascii="Arial" w:eastAsiaTheme="minorEastAsia" w:hAnsi="Arial" w:cs="Arial"/>
          <w:bCs/>
          <w:color w:val="323232"/>
          <w:lang w:eastAsia="ja-JP"/>
        </w:rPr>
        <w:t xml:space="preserve">feedback loop pictured above any improvement in A can produce more improvement in B, which in turn, similarly influences C, which influences </w:t>
      </w:r>
      <w:r w:rsidR="004E7B06">
        <w:rPr>
          <w:rFonts w:ascii="Arial" w:eastAsiaTheme="minorEastAsia" w:hAnsi="Arial" w:cs="Arial"/>
          <w:bCs/>
          <w:color w:val="323232"/>
          <w:lang w:eastAsia="ja-JP"/>
        </w:rPr>
        <w:t>D that in turn, influences A.</w:t>
      </w:r>
    </w:p>
    <w:p w14:paraId="307EACC1" w14:textId="340C79C2" w:rsidR="004E7B06" w:rsidRPr="00173D1E" w:rsidRDefault="004E7B06" w:rsidP="00173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323232"/>
          <w:lang w:eastAsia="ja-JP"/>
        </w:rPr>
      </w:pPr>
      <w:r>
        <w:rPr>
          <w:rFonts w:ascii="Arial" w:eastAsiaTheme="minorEastAsia" w:hAnsi="Arial" w:cs="Arial"/>
          <w:bCs/>
          <w:color w:val="323232"/>
          <w:lang w:eastAsia="ja-JP"/>
        </w:rPr>
        <w:t xml:space="preserve">CIEL will be able to add some value to all four nodes in this virtuous circle, but we anticipate its largest impact on </w:t>
      </w:r>
      <w:r w:rsidR="0011324F">
        <w:rPr>
          <w:rFonts w:ascii="Arial" w:eastAsiaTheme="minorEastAsia" w:hAnsi="Arial" w:cs="Arial"/>
          <w:bCs/>
          <w:color w:val="323232"/>
          <w:lang w:eastAsia="ja-JP"/>
        </w:rPr>
        <w:t>“New ways of using the power of cognitive, social, inner, and electronic technologies,” as well as “The unleashing of (co)-creativity distributed intelligence.”</w:t>
      </w:r>
    </w:p>
    <w:p w14:paraId="3116C478" w14:textId="77777777" w:rsidR="00173D1E" w:rsidRDefault="00173D1E" w:rsidP="00173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323232"/>
          <w:lang w:eastAsia="ja-JP"/>
        </w:rPr>
      </w:pPr>
    </w:p>
    <w:p w14:paraId="730B2E63" w14:textId="31893DD2" w:rsidR="00D519AC" w:rsidRPr="00D519AC" w:rsidRDefault="00D519AC" w:rsidP="00173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323232"/>
          <w:sz w:val="28"/>
          <w:szCs w:val="28"/>
          <w:lang w:eastAsia="ja-JP"/>
        </w:rPr>
      </w:pPr>
      <w:r w:rsidRPr="00D519AC">
        <w:rPr>
          <w:rFonts w:ascii="Arial" w:eastAsiaTheme="minorEastAsia" w:hAnsi="Arial" w:cs="Arial"/>
          <w:b/>
          <w:bCs/>
          <w:color w:val="323232"/>
          <w:sz w:val="28"/>
          <w:szCs w:val="28"/>
          <w:lang w:eastAsia="ja-JP"/>
        </w:rPr>
        <w:t>Biomimicry-inspired design of the</w:t>
      </w:r>
      <w:r w:rsidR="009150A9">
        <w:rPr>
          <w:rFonts w:ascii="Arial" w:eastAsiaTheme="minorEastAsia" w:hAnsi="Arial" w:cs="Arial"/>
          <w:b/>
          <w:bCs/>
          <w:color w:val="323232"/>
          <w:sz w:val="28"/>
          <w:szCs w:val="28"/>
          <w:lang w:eastAsia="ja-JP"/>
        </w:rPr>
        <w:t xml:space="preserve"> CIEL</w:t>
      </w:r>
      <w:r w:rsidRPr="00D519AC">
        <w:rPr>
          <w:rFonts w:ascii="Arial" w:eastAsiaTheme="minorEastAsia" w:hAnsi="Arial" w:cs="Arial"/>
          <w:b/>
          <w:bCs/>
          <w:color w:val="323232"/>
          <w:sz w:val="28"/>
          <w:szCs w:val="28"/>
          <w:lang w:eastAsia="ja-JP"/>
        </w:rPr>
        <w:t xml:space="preserve"> knowledge ecosystem</w:t>
      </w:r>
    </w:p>
    <w:p w14:paraId="497248E3" w14:textId="253C6504" w:rsidR="00D519AC" w:rsidRDefault="009150A9" w:rsidP="00D5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Pr>
          <w:rFonts w:ascii="Arial" w:hAnsi="Arial" w:cs="Arial"/>
        </w:rPr>
        <w:t>R</w:t>
      </w:r>
      <w:r w:rsidR="00242254">
        <w:rPr>
          <w:rFonts w:ascii="Arial" w:hAnsi="Arial" w:cs="Arial"/>
        </w:rPr>
        <w:t xml:space="preserve">ecent </w:t>
      </w:r>
      <w:r w:rsidR="002F59BA">
        <w:rPr>
          <w:rFonts w:ascii="Arial" w:hAnsi="Arial" w:cs="Arial"/>
        </w:rPr>
        <w:t>development</w:t>
      </w:r>
      <w:r w:rsidR="00A12E4F">
        <w:rPr>
          <w:rFonts w:ascii="Arial" w:hAnsi="Arial" w:cs="Arial"/>
        </w:rPr>
        <w:t>s</w:t>
      </w:r>
      <w:r w:rsidR="002F59BA">
        <w:rPr>
          <w:rFonts w:ascii="Arial" w:hAnsi="Arial" w:cs="Arial"/>
        </w:rPr>
        <w:t xml:space="preserve"> in biomimicry studies inspire</w:t>
      </w:r>
      <w:r>
        <w:rPr>
          <w:rFonts w:ascii="Arial" w:hAnsi="Arial" w:cs="Arial"/>
        </w:rPr>
        <w:t xml:space="preserve"> to learn from nature’s ecosystem as we de</w:t>
      </w:r>
      <w:r w:rsidR="002F59BA">
        <w:rPr>
          <w:rFonts w:ascii="Arial" w:hAnsi="Arial" w:cs="Arial"/>
        </w:rPr>
        <w:t>sig</w:t>
      </w:r>
      <w:r>
        <w:rPr>
          <w:rFonts w:ascii="Arial" w:hAnsi="Arial" w:cs="Arial"/>
        </w:rPr>
        <w:t xml:space="preserve">n CIEL’s. </w:t>
      </w:r>
    </w:p>
    <w:p w14:paraId="4062FF1C" w14:textId="77777777" w:rsidR="00D519AC" w:rsidRDefault="00D519AC" w:rsidP="00D5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30E1BC6D" w14:textId="42CB7D0A" w:rsidR="00D519AC" w:rsidRPr="009641FA" w:rsidRDefault="00D519AC" w:rsidP="00915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9641FA">
        <w:rPr>
          <w:rFonts w:ascii="Arial" w:hAnsi="Arial" w:cs="Arial"/>
        </w:rPr>
        <w:t xml:space="preserve">"Biomimicry follows Life’s Principles. Life’s Principles instruct us to: build from the bottom up, self-assemble, optimize rather than maximize, use free energy, cross-pollinate, embrace diversity, adapt and evolve, use life-friendly materials and processes, engage in symbiotic relationships, and enhance </w:t>
      </w:r>
      <w:r w:rsidRPr="009641FA">
        <w:rPr>
          <w:rFonts w:ascii="Arial" w:hAnsi="Arial" w:cs="Arial"/>
        </w:rPr>
        <w:lastRenderedPageBreak/>
        <w:t xml:space="preserve">the bio-sphere. By following the principles life uses, you can create products and processes that are well adapted to life </w:t>
      </w:r>
      <w:r>
        <w:rPr>
          <w:rFonts w:ascii="Arial" w:hAnsi="Arial" w:cs="Arial"/>
        </w:rPr>
        <w:t>on earth." (</w:t>
      </w:r>
      <w:r w:rsidRPr="009641FA">
        <w:rPr>
          <w:rFonts w:ascii="Arial" w:hAnsi="Arial" w:cs="Arial"/>
        </w:rPr>
        <w:t>Biom</w:t>
      </w:r>
      <w:r>
        <w:rPr>
          <w:rFonts w:ascii="Arial" w:hAnsi="Arial" w:cs="Arial"/>
        </w:rPr>
        <w:t>i</w:t>
      </w:r>
      <w:r w:rsidRPr="009641FA">
        <w:rPr>
          <w:rFonts w:ascii="Arial" w:hAnsi="Arial" w:cs="Arial"/>
        </w:rPr>
        <w:t>micry Guild</w:t>
      </w:r>
      <w:r>
        <w:rPr>
          <w:rFonts w:ascii="Arial" w:hAnsi="Arial" w:cs="Arial"/>
        </w:rPr>
        <w:t>, 2008</w:t>
      </w:r>
      <w:r w:rsidRPr="009641FA">
        <w:rPr>
          <w:rFonts w:ascii="Arial" w:hAnsi="Arial" w:cs="Arial"/>
        </w:rPr>
        <w:t>)</w:t>
      </w:r>
      <w:r w:rsidR="000E6489">
        <w:rPr>
          <w:rStyle w:val="EndnoteReference"/>
          <w:rFonts w:ascii="Arial" w:hAnsi="Arial" w:cs="Arial"/>
        </w:rPr>
        <w:endnoteReference w:id="21"/>
      </w:r>
    </w:p>
    <w:p w14:paraId="5F06609C" w14:textId="77777777" w:rsidR="00D519AC" w:rsidRPr="009641FA" w:rsidRDefault="00D519AC" w:rsidP="00915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12B537A9" w14:textId="1481B31C" w:rsidR="00D519AC" w:rsidRDefault="00D24DC2" w:rsidP="00915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Pr>
          <w:rFonts w:ascii="Arial" w:hAnsi="Arial" w:cs="Arial"/>
        </w:rPr>
        <w:t>Until recently, b</w:t>
      </w:r>
      <w:r w:rsidR="00D519AC" w:rsidRPr="009641FA">
        <w:rPr>
          <w:rFonts w:ascii="Arial" w:hAnsi="Arial" w:cs="Arial"/>
        </w:rPr>
        <w:t xml:space="preserve">iomimicry has been used primarily in industrial design and the development of new materials.  As biomimicry expands from product and process design as application areas, to affect the design of social, knowledge, and technological ecosystems, </w:t>
      </w:r>
      <w:r w:rsidR="003D5B78">
        <w:rPr>
          <w:rFonts w:ascii="Arial" w:hAnsi="Arial" w:cs="Arial"/>
        </w:rPr>
        <w:t>t</w:t>
      </w:r>
      <w:r w:rsidR="00D519AC" w:rsidRPr="009641FA">
        <w:rPr>
          <w:rFonts w:ascii="Arial" w:hAnsi="Arial" w:cs="Arial"/>
        </w:rPr>
        <w:t xml:space="preserve">he question becomes: What can we learn from nature's ecosystems, which would provide useful </w:t>
      </w:r>
      <w:r>
        <w:rPr>
          <w:rFonts w:ascii="Arial" w:hAnsi="Arial" w:cs="Arial"/>
        </w:rPr>
        <w:t xml:space="preserve">principles, </w:t>
      </w:r>
      <w:r w:rsidR="00D519AC" w:rsidRPr="009641FA">
        <w:rPr>
          <w:rFonts w:ascii="Arial" w:hAnsi="Arial" w:cs="Arial"/>
        </w:rPr>
        <w:t xml:space="preserve">metaphors and models to the design of </w:t>
      </w:r>
      <w:r w:rsidR="00E1062A">
        <w:rPr>
          <w:rFonts w:ascii="Arial" w:hAnsi="Arial" w:cs="Arial"/>
        </w:rPr>
        <w:t>CIEL</w:t>
      </w:r>
      <w:r w:rsidR="00D519AC" w:rsidRPr="009641FA">
        <w:rPr>
          <w:rFonts w:ascii="Arial" w:hAnsi="Arial" w:cs="Arial"/>
        </w:rPr>
        <w:t>?</w:t>
      </w:r>
    </w:p>
    <w:p w14:paraId="55FF3D61" w14:textId="77777777" w:rsidR="00D24DC2" w:rsidRDefault="00D24DC2" w:rsidP="00915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14:paraId="69997558" w14:textId="19A41EE2" w:rsidR="00D24DC2" w:rsidRPr="00D24DC2" w:rsidRDefault="00D24DC2" w:rsidP="00D24DC2">
      <w:pPr>
        <w:rPr>
          <w:rFonts w:ascii="Arial" w:hAnsi="Arial" w:cs="Arial"/>
        </w:rPr>
      </w:pPr>
      <w:r>
        <w:rPr>
          <w:rFonts w:ascii="Arial" w:hAnsi="Arial" w:cs="Arial"/>
        </w:rPr>
        <w:t>“</w:t>
      </w:r>
      <w:r w:rsidRPr="00D24DC2">
        <w:rPr>
          <w:rFonts w:ascii="Arial" w:hAnsi="Arial" w:cs="Arial"/>
        </w:rPr>
        <w:t xml:space="preserve">Biomimicry is the conscious emulation of life’s genius. The word </w:t>
      </w:r>
      <w:r>
        <w:rPr>
          <w:rFonts w:ascii="Arial" w:hAnsi="Arial" w:cs="Arial"/>
        </w:rPr>
        <w:t>‘</w:t>
      </w:r>
      <w:r w:rsidRPr="00D24DC2">
        <w:rPr>
          <w:rFonts w:ascii="Arial" w:hAnsi="Arial" w:cs="Arial"/>
        </w:rPr>
        <w:t>conscious</w:t>
      </w:r>
      <w:r>
        <w:rPr>
          <w:rFonts w:ascii="Arial" w:hAnsi="Arial" w:cs="Arial"/>
        </w:rPr>
        <w:t>’</w:t>
      </w:r>
      <w:r w:rsidRPr="00D24DC2">
        <w:rPr>
          <w:rFonts w:ascii="Arial" w:hAnsi="Arial" w:cs="Arial"/>
        </w:rPr>
        <w:t xml:space="preserve"> refers to intent— it is not enough to design something without nature’s help and then in retrospect say, </w:t>
      </w:r>
      <w:r w:rsidR="000E6489">
        <w:rPr>
          <w:rFonts w:ascii="Arial" w:hAnsi="Arial" w:cs="Arial"/>
        </w:rPr>
        <w:t>‘</w:t>
      </w:r>
      <w:r w:rsidRPr="00D24DC2">
        <w:rPr>
          <w:rFonts w:ascii="Arial" w:hAnsi="Arial" w:cs="Arial"/>
        </w:rPr>
        <w:t>This reminds me of something in the natural world.</w:t>
      </w:r>
      <w:r w:rsidR="000E6489">
        <w:rPr>
          <w:rFonts w:ascii="Arial" w:hAnsi="Arial" w:cs="Arial"/>
        </w:rPr>
        <w:t>’…</w:t>
      </w:r>
      <w:r w:rsidRPr="00D24DC2">
        <w:rPr>
          <w:rFonts w:ascii="Arial" w:hAnsi="Arial" w:cs="Arial"/>
        </w:rPr>
        <w:t xml:space="preserve"> Biomimicry implies conscious forethought, an active seeking of nature’s advice before something is designed.</w:t>
      </w:r>
      <w:r>
        <w:rPr>
          <w:rFonts w:ascii="Arial" w:hAnsi="Arial" w:cs="Arial"/>
        </w:rPr>
        <w:t>”</w:t>
      </w:r>
      <w:r w:rsidR="000E6489">
        <w:rPr>
          <w:rFonts w:ascii="Arial" w:hAnsi="Arial" w:cs="Arial"/>
        </w:rPr>
        <w:t xml:space="preserve"> (Benyus, 2012)</w:t>
      </w:r>
      <w:r w:rsidR="000E6489">
        <w:rPr>
          <w:rStyle w:val="EndnoteReference"/>
          <w:rFonts w:ascii="Arial" w:hAnsi="Arial" w:cs="Arial"/>
        </w:rPr>
        <w:endnoteReference w:id="22"/>
      </w:r>
    </w:p>
    <w:p w14:paraId="657B4800" w14:textId="3FF216F5" w:rsidR="00D519AC" w:rsidRPr="00AE3AF7" w:rsidRDefault="0079063B" w:rsidP="00AE3AF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323232"/>
          <w:lang w:eastAsia="ja-JP"/>
        </w:rPr>
      </w:pPr>
      <w:r w:rsidRPr="00AE3AF7">
        <w:rPr>
          <w:rFonts w:ascii="Arial" w:eastAsiaTheme="minorEastAsia" w:hAnsi="Arial" w:cs="Arial"/>
          <w:bCs/>
          <w:color w:val="323232"/>
          <w:lang w:eastAsia="ja-JP"/>
        </w:rPr>
        <w:t xml:space="preserve">Our search for integrating biomimicry methods in the design framework of CIEL </w:t>
      </w:r>
      <w:r w:rsidR="00F67E9C" w:rsidRPr="00AE3AF7">
        <w:rPr>
          <w:rFonts w:ascii="Arial" w:eastAsiaTheme="minorEastAsia" w:hAnsi="Arial" w:cs="Arial"/>
          <w:bCs/>
          <w:color w:val="323232"/>
          <w:lang w:eastAsia="ja-JP"/>
        </w:rPr>
        <w:t>gave rise to the following research questions:</w:t>
      </w:r>
    </w:p>
    <w:p w14:paraId="58634985" w14:textId="54595AF6" w:rsidR="00F67E9C" w:rsidRPr="00AE3AF7" w:rsidRDefault="00F67E9C" w:rsidP="00AE3AF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323232"/>
          <w:lang w:val="en-GB" w:eastAsia="ja-JP"/>
        </w:rPr>
      </w:pPr>
      <w:r w:rsidRPr="00AE3AF7">
        <w:rPr>
          <w:rFonts w:ascii="Arial" w:eastAsiaTheme="minorEastAsia" w:hAnsi="Arial" w:cs="Arial"/>
          <w:bCs/>
          <w:color w:val="323232"/>
          <w:lang w:val="en-GB" w:eastAsia="ja-JP"/>
        </w:rPr>
        <w:t>What biomimetic information could guide systems communities to move toward greater effectiveness and efficiency in cultivating a shared mind?</w:t>
      </w:r>
      <w:r w:rsidRPr="00AE3AF7">
        <w:rPr>
          <w:rFonts w:ascii="Arial" w:eastAsiaTheme="minorEastAsia" w:hAnsi="Arial" w:cs="Arial"/>
          <w:b/>
          <w:bCs/>
          <w:color w:val="323232"/>
          <w:lang w:val="en-GB" w:eastAsia="ja-JP"/>
        </w:rPr>
        <w:t> </w:t>
      </w:r>
    </w:p>
    <w:p w14:paraId="3BA4B322" w14:textId="2E005AA9" w:rsidR="00F67E9C" w:rsidRPr="00AE3AF7" w:rsidRDefault="00F67E9C" w:rsidP="00AE3AF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323232"/>
          <w:lang w:val="en-GB" w:eastAsia="ja-JP"/>
        </w:rPr>
      </w:pPr>
      <w:r w:rsidRPr="00AE3AF7">
        <w:rPr>
          <w:rFonts w:ascii="Arial" w:eastAsiaTheme="minorEastAsia" w:hAnsi="Arial" w:cs="Arial"/>
          <w:bCs/>
          <w:color w:val="323232"/>
          <w:lang w:val="en-GB" w:eastAsia="ja-JP"/>
        </w:rPr>
        <w:t>What essential, new information can we un</w:t>
      </w:r>
      <w:r w:rsidR="00B03B08" w:rsidRPr="00AE3AF7">
        <w:rPr>
          <w:rFonts w:ascii="Arial" w:eastAsiaTheme="minorEastAsia" w:hAnsi="Arial" w:cs="Arial"/>
          <w:bCs/>
          <w:color w:val="323232"/>
          <w:lang w:val="en-GB" w:eastAsia="ja-JP"/>
        </w:rPr>
        <w:t>earth</w:t>
      </w:r>
      <w:r w:rsidRPr="00AE3AF7">
        <w:rPr>
          <w:rFonts w:ascii="Arial" w:eastAsiaTheme="minorEastAsia" w:hAnsi="Arial" w:cs="Arial"/>
          <w:bCs/>
          <w:color w:val="323232"/>
          <w:lang w:val="en-GB" w:eastAsia="ja-JP"/>
        </w:rPr>
        <w:t xml:space="preserve"> if </w:t>
      </w:r>
      <w:r w:rsidR="00B03B08" w:rsidRPr="00AE3AF7">
        <w:rPr>
          <w:rFonts w:ascii="Arial" w:eastAsiaTheme="minorEastAsia" w:hAnsi="Arial" w:cs="Arial"/>
          <w:bCs/>
          <w:color w:val="323232"/>
          <w:lang w:val="en-GB" w:eastAsia="ja-JP"/>
        </w:rPr>
        <w:t>patterns</w:t>
      </w:r>
      <w:r w:rsidRPr="00AE3AF7">
        <w:rPr>
          <w:rFonts w:ascii="Arial" w:eastAsiaTheme="minorEastAsia" w:hAnsi="Arial" w:cs="Arial"/>
          <w:bCs/>
          <w:color w:val="323232"/>
          <w:lang w:val="en-GB" w:eastAsia="ja-JP"/>
        </w:rPr>
        <w:t xml:space="preserve"> </w:t>
      </w:r>
      <w:r w:rsidR="00B03B08" w:rsidRPr="00AE3AF7">
        <w:rPr>
          <w:rFonts w:ascii="Arial" w:eastAsiaTheme="minorEastAsia" w:hAnsi="Arial" w:cs="Arial"/>
          <w:bCs/>
          <w:color w:val="323232"/>
          <w:lang w:val="en-GB" w:eastAsia="ja-JP"/>
        </w:rPr>
        <w:t>of</w:t>
      </w:r>
      <w:r w:rsidRPr="00AE3AF7">
        <w:rPr>
          <w:rFonts w:ascii="Arial" w:eastAsiaTheme="minorEastAsia" w:hAnsi="Arial" w:cs="Arial"/>
          <w:bCs/>
          <w:color w:val="323232"/>
          <w:lang w:val="en-GB" w:eastAsia="ja-JP"/>
        </w:rPr>
        <w:t xml:space="preserve"> differentiation and integration (of thoughts, mental models and whole disciplines) </w:t>
      </w:r>
      <w:r w:rsidR="00B03B08" w:rsidRPr="00AE3AF7">
        <w:rPr>
          <w:rFonts w:ascii="Arial" w:eastAsiaTheme="minorEastAsia" w:hAnsi="Arial" w:cs="Arial"/>
          <w:bCs/>
          <w:color w:val="323232"/>
          <w:lang w:val="en-GB" w:eastAsia="ja-JP"/>
        </w:rPr>
        <w:t>common with</w:t>
      </w:r>
      <w:r w:rsidRPr="00AE3AF7">
        <w:rPr>
          <w:rFonts w:ascii="Arial" w:eastAsiaTheme="minorEastAsia" w:hAnsi="Arial" w:cs="Arial"/>
          <w:bCs/>
          <w:color w:val="323232"/>
          <w:lang w:val="en-GB" w:eastAsia="ja-JP"/>
        </w:rPr>
        <w:t xml:space="preserve"> the corresponding evolutionary mechanism in nature?</w:t>
      </w:r>
    </w:p>
    <w:p w14:paraId="292714CC" w14:textId="27251B64" w:rsidR="00B03B08" w:rsidRPr="00AE3AF7" w:rsidRDefault="00B03B08" w:rsidP="00AE3AF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323232"/>
          <w:lang w:val="en-GB" w:eastAsia="ja-JP"/>
        </w:rPr>
      </w:pPr>
      <w:r w:rsidRPr="00AE3AF7">
        <w:rPr>
          <w:rFonts w:ascii="Arial" w:eastAsiaTheme="minorEastAsia" w:hAnsi="Arial" w:cs="Arial"/>
          <w:bCs/>
          <w:color w:val="323232"/>
          <w:lang w:val="en-GB" w:eastAsia="ja-JP"/>
        </w:rPr>
        <w:t xml:space="preserve">What are the implications of the “neurons </w:t>
      </w:r>
      <w:r w:rsidR="002F59BA" w:rsidRPr="00AE3AF7">
        <w:rPr>
          <w:rFonts w:ascii="Arial" w:eastAsiaTheme="minorEastAsia" w:hAnsi="Arial" w:cs="Arial"/>
          <w:bCs/>
          <w:color w:val="323232"/>
          <w:lang w:val="en-GB" w:eastAsia="ja-JP"/>
        </w:rPr>
        <w:t>that</w:t>
      </w:r>
      <w:r w:rsidRPr="00AE3AF7">
        <w:rPr>
          <w:rFonts w:ascii="Arial" w:eastAsiaTheme="minorEastAsia" w:hAnsi="Arial" w:cs="Arial"/>
          <w:bCs/>
          <w:color w:val="323232"/>
          <w:lang w:val="en-GB" w:eastAsia="ja-JP"/>
        </w:rPr>
        <w:t xml:space="preserve"> fire together, wire together</w:t>
      </w:r>
      <w:r w:rsidR="00C9594C" w:rsidRPr="00AE3AF7">
        <w:rPr>
          <w:rFonts w:ascii="Arial" w:eastAsiaTheme="minorEastAsia" w:hAnsi="Arial" w:cs="Arial"/>
          <w:bCs/>
          <w:color w:val="323232"/>
          <w:lang w:val="en-GB" w:eastAsia="ja-JP"/>
        </w:rPr>
        <w:t xml:space="preserve">” </w:t>
      </w:r>
      <w:r w:rsidRPr="00AE3AF7">
        <w:rPr>
          <w:rFonts w:ascii="Arial" w:eastAsiaTheme="minorEastAsia" w:hAnsi="Arial" w:cs="Arial"/>
          <w:bCs/>
          <w:color w:val="323232"/>
          <w:lang w:val="en-GB" w:eastAsia="ja-JP"/>
        </w:rPr>
        <w:t>process of memory formation for the design of system features and functions that support communal memory formation in knowledge gardens?</w:t>
      </w:r>
    </w:p>
    <w:p w14:paraId="20197ABD" w14:textId="55988B17" w:rsidR="00C9594C" w:rsidRPr="00AE3AF7" w:rsidRDefault="00C9594C" w:rsidP="00AE3AF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323232"/>
          <w:lang w:val="en-GB" w:eastAsia="ja-JP"/>
        </w:rPr>
      </w:pPr>
      <w:r w:rsidRPr="00AE3AF7">
        <w:rPr>
          <w:rFonts w:ascii="Arial" w:eastAsiaTheme="minorEastAsia" w:hAnsi="Arial" w:cs="Arial"/>
          <w:bCs/>
          <w:color w:val="323232"/>
          <w:lang w:val="en-GB" w:eastAsia="ja-JP"/>
        </w:rPr>
        <w:t>What are the implications of the natural ecosystems' </w:t>
      </w:r>
      <w:r w:rsidRPr="00AE3AF7">
        <w:rPr>
          <w:rFonts w:ascii="Arial" w:eastAsiaTheme="minorEastAsia" w:hAnsi="Arial" w:cs="Arial"/>
          <w:bCs/>
          <w:color w:val="323232"/>
          <w:lang w:val="en-GB" w:eastAsia="ja-JP"/>
        </w:rPr>
        <w:fldChar w:fldCharType="begin"/>
      </w:r>
      <w:r w:rsidRPr="00AE3AF7">
        <w:rPr>
          <w:rFonts w:ascii="Arial" w:eastAsiaTheme="minorEastAsia" w:hAnsi="Arial" w:cs="Arial"/>
          <w:bCs/>
          <w:color w:val="323232"/>
          <w:lang w:val="en-GB" w:eastAsia="ja-JP"/>
        </w:rPr>
        <w:instrText>HYPERLINK "http://en.wikipedia.org/wiki/Edge_effect" \t "_blank"</w:instrText>
      </w:r>
      <w:r w:rsidRPr="00AE3AF7">
        <w:rPr>
          <w:rFonts w:ascii="Arial" w:eastAsiaTheme="minorEastAsia" w:hAnsi="Arial" w:cs="Arial"/>
          <w:bCs/>
          <w:color w:val="323232"/>
          <w:lang w:val="en-GB" w:eastAsia="ja-JP"/>
        </w:rPr>
        <w:fldChar w:fldCharType="separate"/>
      </w:r>
      <w:r w:rsidRPr="00AE3AF7">
        <w:rPr>
          <w:rStyle w:val="Hyperlink"/>
          <w:rFonts w:ascii="Arial" w:eastAsiaTheme="minorEastAsia" w:hAnsi="Arial" w:cs="Arial"/>
          <w:bCs/>
          <w:lang w:val="en-GB" w:eastAsia="ja-JP"/>
        </w:rPr>
        <w:t>"edge effect"</w:t>
      </w:r>
      <w:r w:rsidRPr="00AE3AF7">
        <w:rPr>
          <w:rFonts w:ascii="Arial" w:eastAsiaTheme="minorEastAsia" w:hAnsi="Arial" w:cs="Arial"/>
          <w:bCs/>
          <w:color w:val="323232"/>
          <w:lang w:val="en-GB" w:eastAsia="ja-JP"/>
        </w:rPr>
        <w:fldChar w:fldCharType="end"/>
      </w:r>
      <w:r w:rsidRPr="00AE3AF7">
        <w:rPr>
          <w:rFonts w:ascii="Arial" w:eastAsiaTheme="minorEastAsia" w:hAnsi="Arial" w:cs="Arial"/>
          <w:bCs/>
          <w:color w:val="323232"/>
          <w:lang w:val="en-GB" w:eastAsia="ja-JP"/>
        </w:rPr>
        <w:t xml:space="preserve"> for discovering and articulating the principles, strategies, and functional requirements for the design of </w:t>
      </w:r>
      <w:r w:rsidR="00625EEF" w:rsidRPr="00AE3AF7">
        <w:rPr>
          <w:rFonts w:ascii="Arial" w:eastAsiaTheme="minorEastAsia" w:hAnsi="Arial" w:cs="Arial"/>
          <w:bCs/>
          <w:color w:val="323232"/>
          <w:lang w:val="en-GB" w:eastAsia="ja-JP"/>
        </w:rPr>
        <w:t>CIEL,</w:t>
      </w:r>
      <w:r w:rsidRPr="00AE3AF7">
        <w:rPr>
          <w:rFonts w:ascii="Arial" w:eastAsiaTheme="minorEastAsia" w:hAnsi="Arial" w:cs="Arial"/>
          <w:bCs/>
          <w:color w:val="323232"/>
          <w:lang w:val="en-GB" w:eastAsia="ja-JP"/>
        </w:rPr>
        <w:t xml:space="preserve"> capable to host a</w:t>
      </w:r>
      <w:r w:rsidR="00625EEF" w:rsidRPr="00AE3AF7">
        <w:rPr>
          <w:rFonts w:ascii="Arial" w:eastAsiaTheme="minorEastAsia" w:hAnsi="Arial" w:cs="Arial"/>
          <w:bCs/>
          <w:color w:val="323232"/>
          <w:lang w:val="en-GB" w:eastAsia="ja-JP"/>
        </w:rPr>
        <w:t xml:space="preserve"> collection of </w:t>
      </w:r>
      <w:r w:rsidRPr="00AE3AF7">
        <w:rPr>
          <w:rFonts w:ascii="Arial" w:eastAsiaTheme="minorEastAsia" w:hAnsi="Arial" w:cs="Arial"/>
          <w:bCs/>
          <w:color w:val="323232"/>
          <w:lang w:val="en-GB" w:eastAsia="ja-JP"/>
        </w:rPr>
        <w:t xml:space="preserve">knowledge </w:t>
      </w:r>
      <w:r w:rsidR="00625EEF" w:rsidRPr="00AE3AF7">
        <w:rPr>
          <w:rFonts w:ascii="Arial" w:eastAsiaTheme="minorEastAsia" w:hAnsi="Arial" w:cs="Arial"/>
          <w:bCs/>
          <w:color w:val="323232"/>
          <w:lang w:val="en-GB" w:eastAsia="ja-JP"/>
        </w:rPr>
        <w:t>ecosystems stewarded by a constellation of communities</w:t>
      </w:r>
      <w:r w:rsidRPr="00AE3AF7">
        <w:rPr>
          <w:rFonts w:ascii="Arial" w:eastAsiaTheme="minorEastAsia" w:hAnsi="Arial" w:cs="Arial"/>
          <w:bCs/>
          <w:color w:val="323232"/>
          <w:lang w:val="en-GB" w:eastAsia="ja-JP"/>
        </w:rPr>
        <w:t>?</w:t>
      </w:r>
    </w:p>
    <w:p w14:paraId="3F37AD46" w14:textId="0D3DEDE2" w:rsidR="00D24DC2" w:rsidRPr="00440FFC" w:rsidRDefault="00625EEF" w:rsidP="00173D1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323232"/>
          <w:lang w:eastAsia="ja-JP"/>
        </w:rPr>
      </w:pPr>
      <w:r w:rsidRPr="00AE3AF7">
        <w:rPr>
          <w:rFonts w:ascii="Arial" w:eastAsiaTheme="minorEastAsia" w:hAnsi="Arial" w:cs="Arial"/>
          <w:bCs/>
          <w:color w:val="323232"/>
          <w:lang w:val="en-GB" w:eastAsia="ja-JP"/>
        </w:rPr>
        <w:t xml:space="preserve">What progress did system biology make in explaining biological ecosystems, which is exploitable for applications in designing </w:t>
      </w:r>
      <w:r w:rsidR="003D5B78" w:rsidRPr="00AE3AF7">
        <w:rPr>
          <w:rFonts w:ascii="Arial" w:eastAsiaTheme="minorEastAsia" w:hAnsi="Arial" w:cs="Arial"/>
          <w:bCs/>
          <w:color w:val="323232"/>
          <w:lang w:val="en-GB" w:eastAsia="ja-JP"/>
        </w:rPr>
        <w:t>CIEL</w:t>
      </w:r>
      <w:r w:rsidRPr="00AE3AF7">
        <w:rPr>
          <w:rFonts w:ascii="Arial" w:eastAsiaTheme="minorEastAsia" w:hAnsi="Arial" w:cs="Arial"/>
          <w:bCs/>
          <w:color w:val="323232"/>
          <w:lang w:val="en-GB" w:eastAsia="ja-JP"/>
        </w:rPr>
        <w:t>?</w:t>
      </w:r>
      <w:r w:rsidR="003D5B78" w:rsidRPr="00AE3AF7">
        <w:rPr>
          <w:rFonts w:ascii="Arial" w:eastAsiaTheme="minorEastAsia" w:hAnsi="Arial" w:cs="Arial"/>
          <w:bCs/>
          <w:color w:val="323232"/>
          <w:lang w:val="en-GB" w:eastAsia="ja-JP"/>
        </w:rPr>
        <w:t xml:space="preserve"> </w:t>
      </w:r>
    </w:p>
    <w:p w14:paraId="777C2B5A" w14:textId="5A9CCBC3" w:rsidR="00AE3AF7" w:rsidRPr="00AE3AF7" w:rsidRDefault="00AE3AF7" w:rsidP="00173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323232"/>
          <w:sz w:val="28"/>
          <w:szCs w:val="28"/>
          <w:lang w:eastAsia="ja-JP"/>
        </w:rPr>
      </w:pPr>
      <w:r w:rsidRPr="00AE3AF7">
        <w:rPr>
          <w:rFonts w:ascii="Arial" w:eastAsiaTheme="minorEastAsia" w:hAnsi="Arial" w:cs="Arial"/>
          <w:b/>
          <w:bCs/>
          <w:color w:val="323232"/>
          <w:sz w:val="28"/>
          <w:szCs w:val="28"/>
          <w:lang w:eastAsia="ja-JP"/>
        </w:rPr>
        <w:t xml:space="preserve">A call for </w:t>
      </w:r>
      <w:r w:rsidR="001B0855">
        <w:rPr>
          <w:rFonts w:ascii="Arial" w:eastAsiaTheme="minorEastAsia" w:hAnsi="Arial" w:cs="Arial"/>
          <w:b/>
          <w:bCs/>
          <w:color w:val="323232"/>
          <w:sz w:val="28"/>
          <w:szCs w:val="28"/>
          <w:lang w:eastAsia="ja-JP"/>
        </w:rPr>
        <w:t xml:space="preserve">design </w:t>
      </w:r>
      <w:r w:rsidRPr="00AE3AF7">
        <w:rPr>
          <w:rFonts w:ascii="Arial" w:eastAsiaTheme="minorEastAsia" w:hAnsi="Arial" w:cs="Arial"/>
          <w:b/>
          <w:bCs/>
          <w:color w:val="323232"/>
          <w:sz w:val="28"/>
          <w:szCs w:val="28"/>
          <w:lang w:eastAsia="ja-JP"/>
        </w:rPr>
        <w:t>collaboration</w:t>
      </w:r>
    </w:p>
    <w:p w14:paraId="7198069E" w14:textId="197177A4" w:rsidR="00AE3AF7" w:rsidRDefault="00274B28" w:rsidP="00173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323232"/>
          <w:lang w:eastAsia="ja-JP"/>
        </w:rPr>
      </w:pPr>
      <w:r>
        <w:rPr>
          <w:rFonts w:ascii="Arial" w:eastAsiaTheme="minorEastAsia" w:hAnsi="Arial" w:cs="Arial"/>
          <w:bCs/>
          <w:color w:val="323232"/>
          <w:lang w:eastAsia="ja-JP"/>
        </w:rPr>
        <w:t>CIEL cannot be designed by one person. Its design</w:t>
      </w:r>
      <w:r w:rsidR="007E6EDF">
        <w:rPr>
          <w:rFonts w:ascii="Arial" w:eastAsiaTheme="minorEastAsia" w:hAnsi="Arial" w:cs="Arial"/>
          <w:bCs/>
          <w:color w:val="323232"/>
          <w:lang w:eastAsia="ja-JP"/>
        </w:rPr>
        <w:t xml:space="preserve"> calls for </w:t>
      </w:r>
      <w:r>
        <w:rPr>
          <w:rFonts w:ascii="Arial" w:eastAsiaTheme="minorEastAsia" w:hAnsi="Arial" w:cs="Arial"/>
          <w:bCs/>
          <w:color w:val="323232"/>
          <w:lang w:eastAsia="ja-JP"/>
        </w:rPr>
        <w:t>interdisciplinary collaboration, and even more so, for self-organization of an</w:t>
      </w:r>
      <w:r w:rsidR="007E6EDF">
        <w:rPr>
          <w:rFonts w:ascii="Arial" w:eastAsiaTheme="minorEastAsia" w:hAnsi="Arial" w:cs="Arial"/>
          <w:bCs/>
          <w:color w:val="323232"/>
          <w:lang w:eastAsia="ja-JP"/>
        </w:rPr>
        <w:t xml:space="preserve"> </w:t>
      </w:r>
      <w:r>
        <w:rPr>
          <w:rFonts w:ascii="Arial" w:eastAsiaTheme="minorEastAsia" w:hAnsi="Arial" w:cs="Arial"/>
          <w:bCs/>
          <w:color w:val="323232"/>
          <w:lang w:eastAsia="ja-JP"/>
        </w:rPr>
        <w:t>evolutionary learning</w:t>
      </w:r>
      <w:r w:rsidR="007E6EDF">
        <w:rPr>
          <w:rFonts w:ascii="Arial" w:eastAsiaTheme="minorEastAsia" w:hAnsi="Arial" w:cs="Arial"/>
          <w:bCs/>
          <w:color w:val="323232"/>
          <w:lang w:eastAsia="ja-JP"/>
        </w:rPr>
        <w:t xml:space="preserve"> community</w:t>
      </w:r>
      <w:r>
        <w:rPr>
          <w:rFonts w:ascii="Arial" w:eastAsiaTheme="minorEastAsia" w:hAnsi="Arial" w:cs="Arial"/>
          <w:bCs/>
          <w:color w:val="323232"/>
          <w:lang w:eastAsia="ja-JP"/>
        </w:rPr>
        <w:t>.</w:t>
      </w:r>
      <w:r w:rsidR="007E6EDF">
        <w:rPr>
          <w:rFonts w:ascii="Arial" w:eastAsiaTheme="minorEastAsia" w:hAnsi="Arial" w:cs="Arial"/>
          <w:bCs/>
          <w:color w:val="323232"/>
          <w:lang w:eastAsia="ja-JP"/>
        </w:rPr>
        <w:t xml:space="preserve"> </w:t>
      </w:r>
    </w:p>
    <w:p w14:paraId="5C8E3881" w14:textId="61283149" w:rsidR="00274B28" w:rsidRDefault="00274B28" w:rsidP="001B0855">
      <w:pPr>
        <w:rPr>
          <w:rFonts w:ascii="Arial" w:hAnsi="Arial" w:cs="Arial"/>
        </w:rPr>
      </w:pPr>
      <w:r w:rsidRPr="001B0855">
        <w:rPr>
          <w:rFonts w:ascii="Arial" w:hAnsi="Arial" w:cs="Arial"/>
        </w:rPr>
        <w:t>“"The evolution of evolutionary learning community is a purposeful process that starts with the creation of a Healthy and Authentic Community — which is the appropriate context for collaborative learning and design.  When the community is ready to make the commitment to become a Learning Community, the members engage in a process of learning-how-to-learn that includes the development of evolutionary consciousness and evolutionary literacy.  By subsequently developing evolutionary competence, the learning community can design itself i</w:t>
      </w:r>
      <w:r w:rsidR="001B0855">
        <w:rPr>
          <w:rFonts w:ascii="Arial" w:hAnsi="Arial" w:cs="Arial"/>
        </w:rPr>
        <w:t xml:space="preserve">nto </w:t>
      </w:r>
      <w:r w:rsidRPr="001B0855">
        <w:rPr>
          <w:rFonts w:ascii="Arial" w:hAnsi="Arial" w:cs="Arial"/>
        </w:rPr>
        <w:t>a Designing Community capable of continuous autopoietic re-creation as a community."</w:t>
      </w:r>
      <w:r w:rsidR="001B0855">
        <w:rPr>
          <w:rFonts w:ascii="Arial" w:hAnsi="Arial" w:cs="Arial"/>
        </w:rPr>
        <w:t xml:space="preserve"> (Laszlo, 2002)</w:t>
      </w:r>
      <w:r w:rsidR="006932B9">
        <w:rPr>
          <w:rStyle w:val="EndnoteReference"/>
          <w:rFonts w:ascii="Arial" w:hAnsi="Arial" w:cs="Arial"/>
        </w:rPr>
        <w:endnoteReference w:id="23"/>
      </w:r>
    </w:p>
    <w:p w14:paraId="4B5AA975" w14:textId="750F09AF" w:rsidR="00AE3AF7" w:rsidRDefault="005A67E8" w:rsidP="00257461">
      <w:pPr>
        <w:rPr>
          <w:rFonts w:ascii="Arial" w:hAnsi="Arial" w:cs="Arial"/>
        </w:rPr>
      </w:pPr>
      <w:r>
        <w:rPr>
          <w:rFonts w:ascii="Arial" w:hAnsi="Arial" w:cs="Arial"/>
        </w:rPr>
        <w:t>We would use Banathy’s Social System Design, the starting point of which is</w:t>
      </w:r>
      <w:r w:rsidR="00054D29">
        <w:rPr>
          <w:rFonts w:ascii="Arial" w:hAnsi="Arial" w:cs="Arial"/>
        </w:rPr>
        <w:t xml:space="preserve"> generative dialogues</w:t>
      </w:r>
      <w:r w:rsidR="00257461">
        <w:rPr>
          <w:rFonts w:ascii="Arial" w:hAnsi="Arial" w:cs="Arial"/>
        </w:rPr>
        <w:t xml:space="preserve">, the source of authentic </w:t>
      </w:r>
      <w:r w:rsidR="002F59BA">
        <w:rPr>
          <w:rFonts w:ascii="Arial" w:hAnsi="Arial" w:cs="Arial"/>
        </w:rPr>
        <w:t>communities, which</w:t>
      </w:r>
      <w:r w:rsidR="00257461">
        <w:rPr>
          <w:rFonts w:ascii="Arial" w:hAnsi="Arial" w:cs="Arial"/>
        </w:rPr>
        <w:t xml:space="preserve"> will precede our more technically focused conversations. If you feel called to explore what that may mean, don’t hesitate to get in touch wi</w:t>
      </w:r>
      <w:r w:rsidR="009D26A3">
        <w:rPr>
          <w:rFonts w:ascii="Arial" w:hAnsi="Arial" w:cs="Arial"/>
        </w:rPr>
        <w:t xml:space="preserve">th me at </w:t>
      </w:r>
      <w:hyperlink r:id="rId18" w:history="1">
        <w:r w:rsidR="009D26A3" w:rsidRPr="007360E7">
          <w:rPr>
            <w:rStyle w:val="Hyperlink"/>
            <w:rFonts w:ascii="Arial" w:hAnsi="Arial" w:cs="Arial"/>
          </w:rPr>
          <w:t>george.por@gmail.com</w:t>
        </w:r>
      </w:hyperlink>
      <w:r w:rsidR="009D26A3">
        <w:rPr>
          <w:rFonts w:ascii="Arial" w:hAnsi="Arial" w:cs="Arial"/>
        </w:rPr>
        <w:t xml:space="preserve"> or jo</w:t>
      </w:r>
      <w:r w:rsidR="00440FFC">
        <w:rPr>
          <w:rFonts w:ascii="Arial" w:hAnsi="Arial" w:cs="Arial"/>
        </w:rPr>
        <w:t>in the online conversation here:</w:t>
      </w:r>
    </w:p>
    <w:p w14:paraId="214BD3F4" w14:textId="6D72A2AA" w:rsidR="00440FFC" w:rsidRDefault="004F1E6D" w:rsidP="00257461">
      <w:pPr>
        <w:rPr>
          <w:rFonts w:ascii="Arial" w:hAnsi="Arial" w:cs="Arial"/>
        </w:rPr>
      </w:pPr>
      <w:hyperlink r:id="rId19" w:history="1">
        <w:r w:rsidRPr="007360E7">
          <w:rPr>
            <w:rStyle w:val="Hyperlink"/>
            <w:rFonts w:ascii="Arial" w:hAnsi="Arial" w:cs="Arial"/>
          </w:rPr>
          <w:t>http://cielcolab.com/groups/isss57/augmenting-CI-systems/forum/topic/introduction-to-the-design-of-the-ci-enhancement-lab-ciel/</w:t>
        </w:r>
      </w:hyperlink>
      <w:r w:rsidR="00440FFC">
        <w:rPr>
          <w:rFonts w:ascii="Arial" w:hAnsi="Arial" w:cs="Arial"/>
        </w:rPr>
        <w:t>.</w:t>
      </w:r>
    </w:p>
    <w:p w14:paraId="6DB2D07F" w14:textId="77777777" w:rsidR="004F1E6D" w:rsidRPr="00257461" w:rsidRDefault="004F1E6D" w:rsidP="00257461">
      <w:pPr>
        <w:rPr>
          <w:rFonts w:ascii="Arial" w:hAnsi="Arial" w:cs="Arial"/>
        </w:rPr>
      </w:pPr>
      <w:bookmarkStart w:id="0" w:name="_GoBack"/>
      <w:bookmarkEnd w:id="0"/>
    </w:p>
    <w:p w14:paraId="3EC0091E" w14:textId="77777777" w:rsidR="00AE3AF7" w:rsidRDefault="00AE3AF7" w:rsidP="00173D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Cs/>
          <w:color w:val="323232"/>
          <w:lang w:eastAsia="ja-JP"/>
        </w:rPr>
      </w:pPr>
    </w:p>
    <w:p w14:paraId="27A67624" w14:textId="15993857" w:rsidR="00E46045" w:rsidRPr="00AE3AF7" w:rsidRDefault="003A7DD6">
      <w:pPr>
        <w:rPr>
          <w:rFonts w:ascii="Arial" w:hAnsi="Arial" w:cs="Arial"/>
          <w:b/>
          <w:sz w:val="28"/>
          <w:szCs w:val="28"/>
        </w:rPr>
      </w:pPr>
      <w:r w:rsidRPr="00AE3AF7">
        <w:rPr>
          <w:rFonts w:ascii="Arial" w:hAnsi="Arial" w:cs="Arial"/>
          <w:b/>
          <w:sz w:val="28"/>
          <w:szCs w:val="28"/>
        </w:rPr>
        <w:t>References</w:t>
      </w:r>
    </w:p>
    <w:sectPr w:rsidR="00E46045" w:rsidRPr="00AE3AF7" w:rsidSect="00CD5073">
      <w:footerReference w:type="even" r:id="rId20"/>
      <w:footerReference w:type="default" r:id="rId21"/>
      <w:endnotePr>
        <w:numFmt w:val="decimal"/>
      </w:endnotePr>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B4573" w14:textId="77777777" w:rsidR="009D26A3" w:rsidRDefault="009D26A3" w:rsidP="002465AB">
      <w:r>
        <w:separator/>
      </w:r>
    </w:p>
  </w:endnote>
  <w:endnote w:type="continuationSeparator" w:id="0">
    <w:p w14:paraId="70115C96" w14:textId="77777777" w:rsidR="009D26A3" w:rsidRDefault="009D26A3" w:rsidP="002465AB">
      <w:r>
        <w:continuationSeparator/>
      </w:r>
    </w:p>
  </w:endnote>
  <w:endnote w:id="1">
    <w:p w14:paraId="56656D64" w14:textId="6129ED84" w:rsidR="009D26A3" w:rsidRPr="0028633A" w:rsidRDefault="009D26A3" w:rsidP="0028633A">
      <w:pPr>
        <w:widowControl w:val="0"/>
        <w:autoSpaceDE w:val="0"/>
        <w:autoSpaceDN w:val="0"/>
        <w:adjustRightInd w:val="0"/>
        <w:spacing w:after="0"/>
        <w:rPr>
          <w:rFonts w:ascii="Times New Roman" w:eastAsiaTheme="minorEastAsia" w:hAnsi="Times New Roman"/>
          <w:sz w:val="20"/>
          <w:szCs w:val="20"/>
          <w:lang w:eastAsia="ja-JP"/>
        </w:rPr>
      </w:pPr>
      <w:r>
        <w:rPr>
          <w:rStyle w:val="EndnoteReference"/>
        </w:rPr>
        <w:endnoteRef/>
      </w:r>
      <w:r>
        <w:t xml:space="preserve"> </w:t>
      </w:r>
      <w:r>
        <w:rPr>
          <w:rFonts w:ascii="Times New Roman" w:eastAsiaTheme="minorEastAsia" w:hAnsi="Times New Roman"/>
          <w:sz w:val="20"/>
          <w:szCs w:val="20"/>
          <w:lang w:eastAsia="ja-JP"/>
        </w:rPr>
        <w:t>Laszlo, A.  (2012) Increasing the Range and Reach of the Systems Sciences: a Call to Reinvigorate the Systems Movement, Incoming ISSS Presidential Address</w:t>
      </w:r>
    </w:p>
  </w:endnote>
  <w:endnote w:id="2">
    <w:p w14:paraId="3D234854" w14:textId="2464B95F" w:rsidR="009D26A3" w:rsidRPr="00C1684E" w:rsidRDefault="009D26A3">
      <w:pPr>
        <w:pStyle w:val="EndnoteText"/>
        <w:rPr>
          <w:rFonts w:ascii="Times New Roman" w:hAnsi="Times New Roman"/>
          <w:b/>
          <w:bCs/>
          <w:sz w:val="20"/>
          <w:szCs w:val="20"/>
        </w:rPr>
      </w:pPr>
      <w:r>
        <w:rPr>
          <w:rStyle w:val="EndnoteReference"/>
        </w:rPr>
        <w:endnoteRef/>
      </w:r>
      <w:r>
        <w:t xml:space="preserve"> </w:t>
      </w:r>
      <w:r w:rsidRPr="000B2F1C">
        <w:rPr>
          <w:rFonts w:ascii="Times New Roman" w:hAnsi="Times New Roman"/>
          <w:sz w:val="20"/>
          <w:szCs w:val="20"/>
        </w:rPr>
        <w:t>Engelbart Institute (2008)</w:t>
      </w:r>
      <w:r>
        <w:rPr>
          <w:rFonts w:ascii="Times New Roman" w:hAnsi="Times New Roman"/>
          <w:sz w:val="20"/>
          <w:szCs w:val="20"/>
        </w:rPr>
        <w:t xml:space="preserve"> </w:t>
      </w:r>
      <w:r w:rsidRPr="00822A97">
        <w:rPr>
          <w:rFonts w:ascii="Times New Roman" w:hAnsi="Times New Roman"/>
          <w:bCs/>
          <w:sz w:val="20"/>
          <w:szCs w:val="20"/>
        </w:rPr>
        <w:t>About an Accelerative Bootstrapping Strategy</w:t>
      </w:r>
      <w:r>
        <w:rPr>
          <w:rFonts w:ascii="Times New Roman" w:hAnsi="Times New Roman"/>
          <w:bCs/>
          <w:sz w:val="20"/>
          <w:szCs w:val="20"/>
        </w:rPr>
        <w:t xml:space="preserve">, retrieved on July 13, 2013 </w:t>
      </w:r>
      <w:r w:rsidRPr="00822A97">
        <w:rPr>
          <w:rFonts w:ascii="Times New Roman" w:hAnsi="Times New Roman"/>
          <w:bCs/>
          <w:sz w:val="20"/>
          <w:szCs w:val="20"/>
        </w:rPr>
        <w:t>http://www.dougengelbart.org/about/bootstrapping-strategy.html</w:t>
      </w:r>
    </w:p>
  </w:endnote>
  <w:endnote w:id="3">
    <w:p w14:paraId="0EF5BB77" w14:textId="3B91AB51" w:rsidR="009D26A3" w:rsidRDefault="009D26A3" w:rsidP="001531C6">
      <w:pPr>
        <w:pStyle w:val="EndnoteText"/>
      </w:pPr>
      <w:r>
        <w:rPr>
          <w:rStyle w:val="EndnoteReference"/>
        </w:rPr>
        <w:endnoteRef/>
      </w:r>
      <w:r>
        <w:t xml:space="preserve"> </w:t>
      </w:r>
      <w:r w:rsidRPr="001D53F0">
        <w:rPr>
          <w:rFonts w:ascii="Times New Roman" w:hAnsi="Times New Roman"/>
          <w:sz w:val="20"/>
          <w:szCs w:val="20"/>
        </w:rPr>
        <w:t>Banathy</w:t>
      </w:r>
      <w:r>
        <w:rPr>
          <w:rFonts w:ascii="Times New Roman" w:hAnsi="Times New Roman"/>
          <w:sz w:val="20"/>
          <w:szCs w:val="20"/>
        </w:rPr>
        <w:t>, B. H.</w:t>
      </w:r>
      <w:r w:rsidRPr="001D53F0">
        <w:rPr>
          <w:rFonts w:ascii="Times New Roman" w:hAnsi="Times New Roman"/>
          <w:sz w:val="20"/>
          <w:szCs w:val="20"/>
        </w:rPr>
        <w:t xml:space="preserve"> (2000) Guided Evolution of Society: A Systems View, Klouwer Academic / Plenum Publishers</w:t>
      </w:r>
    </w:p>
  </w:endnote>
  <w:endnote w:id="4">
    <w:p w14:paraId="69B11511" w14:textId="5CCB3EBE" w:rsidR="009D26A3" w:rsidRPr="001531C6" w:rsidRDefault="009D26A3" w:rsidP="001531C6">
      <w:pPr>
        <w:pStyle w:val="EndnoteText"/>
        <w:rPr>
          <w:rFonts w:ascii="Times New Roman" w:hAnsi="Times New Roman"/>
          <w:sz w:val="20"/>
          <w:szCs w:val="20"/>
        </w:rPr>
      </w:pPr>
      <w:r>
        <w:rPr>
          <w:rStyle w:val="EndnoteReference"/>
        </w:rPr>
        <w:endnoteRef/>
      </w:r>
      <w:r>
        <w:t xml:space="preserve"> </w:t>
      </w:r>
      <w:r w:rsidRPr="001531C6">
        <w:rPr>
          <w:rFonts w:ascii="Times New Roman" w:hAnsi="Times New Roman"/>
          <w:sz w:val="20"/>
          <w:szCs w:val="20"/>
        </w:rPr>
        <w:t xml:space="preserve">Laszlo, </w:t>
      </w:r>
      <w:r>
        <w:rPr>
          <w:rFonts w:ascii="Times New Roman" w:hAnsi="Times New Roman"/>
          <w:sz w:val="20"/>
          <w:szCs w:val="20"/>
        </w:rPr>
        <w:t>A</w:t>
      </w:r>
      <w:r w:rsidRPr="001531C6">
        <w:rPr>
          <w:rFonts w:ascii="Times New Roman" w:hAnsi="Times New Roman"/>
          <w:sz w:val="20"/>
          <w:szCs w:val="20"/>
        </w:rPr>
        <w:t xml:space="preserve">. </w:t>
      </w:r>
      <w:r>
        <w:rPr>
          <w:rFonts w:ascii="Times New Roman" w:hAnsi="Times New Roman"/>
          <w:sz w:val="20"/>
          <w:szCs w:val="20"/>
        </w:rPr>
        <w:t xml:space="preserve">and Laszlo, K. C. </w:t>
      </w:r>
      <w:r w:rsidRPr="001531C6">
        <w:rPr>
          <w:rFonts w:ascii="Times New Roman" w:hAnsi="Times New Roman"/>
          <w:sz w:val="20"/>
          <w:szCs w:val="20"/>
        </w:rPr>
        <w:t>(</w:t>
      </w:r>
      <w:r>
        <w:rPr>
          <w:rFonts w:ascii="Times New Roman" w:hAnsi="Times New Roman"/>
          <w:sz w:val="20"/>
          <w:szCs w:val="20"/>
        </w:rPr>
        <w:t>2003</w:t>
      </w:r>
      <w:r w:rsidRPr="001531C6">
        <w:rPr>
          <w:rFonts w:ascii="Times New Roman" w:hAnsi="Times New Roman"/>
          <w:sz w:val="20"/>
          <w:szCs w:val="20"/>
        </w:rPr>
        <w:t>)</w:t>
      </w:r>
      <w:r w:rsidRPr="00C1684E">
        <w:rPr>
          <w:rFonts w:ascii="Times New Roman" w:hAnsi="Times New Roman"/>
          <w:sz w:val="20"/>
          <w:szCs w:val="20"/>
        </w:rPr>
        <w:t xml:space="preserve"> </w:t>
      </w:r>
      <w:r w:rsidRPr="001531C6">
        <w:rPr>
          <w:rFonts w:ascii="Times New Roman" w:hAnsi="Times New Roman"/>
          <w:sz w:val="20"/>
          <w:szCs w:val="20"/>
        </w:rPr>
        <w:t>Evolutionary Learning Communities on the Web:</w:t>
      </w:r>
      <w:r>
        <w:rPr>
          <w:rFonts w:ascii="Times New Roman" w:hAnsi="Times New Roman"/>
          <w:sz w:val="20"/>
          <w:szCs w:val="20"/>
        </w:rPr>
        <w:t xml:space="preserve"> </w:t>
      </w:r>
      <w:r w:rsidRPr="001531C6">
        <w:rPr>
          <w:rFonts w:ascii="Times New Roman" w:hAnsi="Times New Roman"/>
          <w:sz w:val="20"/>
          <w:szCs w:val="20"/>
        </w:rPr>
        <w:t>Facilitating evolutionary learning through virtual learning environments</w:t>
      </w:r>
    </w:p>
  </w:endnote>
  <w:endnote w:id="5">
    <w:p w14:paraId="3FA7F7A7" w14:textId="5E6615F8" w:rsidR="009D26A3" w:rsidRPr="0032614C" w:rsidRDefault="009D26A3" w:rsidP="001531C6">
      <w:pPr>
        <w:spacing w:after="0"/>
        <w:rPr>
          <w:rFonts w:ascii="Times New Roman" w:eastAsia="Times New Roman" w:hAnsi="Times New Roman"/>
          <w:sz w:val="20"/>
          <w:szCs w:val="20"/>
        </w:rPr>
      </w:pPr>
      <w:r>
        <w:rPr>
          <w:rStyle w:val="EndnoteReference"/>
        </w:rPr>
        <w:endnoteRef/>
      </w:r>
      <w:r>
        <w:t xml:space="preserve"> </w:t>
      </w:r>
      <w:r w:rsidRPr="0032614C">
        <w:rPr>
          <w:rFonts w:ascii="Times New Roman" w:eastAsia="Times New Roman" w:hAnsi="Times New Roman"/>
          <w:color w:val="000000"/>
          <w:sz w:val="20"/>
          <w:szCs w:val="20"/>
        </w:rPr>
        <w:t>Banathy, B. H. (1996). </w:t>
      </w:r>
      <w:r w:rsidRPr="0032614C">
        <w:rPr>
          <w:rFonts w:ascii="Times New Roman" w:eastAsia="Times New Roman" w:hAnsi="Times New Roman"/>
          <w:iCs/>
          <w:color w:val="000000"/>
          <w:sz w:val="20"/>
          <w:szCs w:val="20"/>
        </w:rPr>
        <w:t>Designing social systems in a changing world.</w:t>
      </w:r>
      <w:r w:rsidRPr="0032614C">
        <w:rPr>
          <w:rFonts w:ascii="Times New Roman" w:eastAsia="Times New Roman" w:hAnsi="Times New Roman"/>
          <w:color w:val="000000"/>
          <w:sz w:val="20"/>
          <w:szCs w:val="20"/>
        </w:rPr>
        <w:t> New York: Plenum.</w:t>
      </w:r>
    </w:p>
  </w:endnote>
  <w:endnote w:id="6">
    <w:p w14:paraId="0FC40F1D" w14:textId="472842E2" w:rsidR="009D26A3" w:rsidRPr="00C1684E" w:rsidRDefault="009D26A3" w:rsidP="00C1684E">
      <w:pPr>
        <w:pStyle w:val="Heading1"/>
        <w:shd w:val="clear" w:color="auto" w:fill="FFFFFF"/>
        <w:spacing w:before="0"/>
        <w:rPr>
          <w:rFonts w:ascii="Times New Roman" w:eastAsia="Times New Roman" w:hAnsi="Times New Roman" w:cs="Times New Roman"/>
          <w:b w:val="0"/>
          <w:bCs w:val="0"/>
          <w:color w:val="000000"/>
          <w:sz w:val="20"/>
          <w:szCs w:val="20"/>
        </w:rPr>
      </w:pPr>
      <w:r w:rsidRPr="00C1684E">
        <w:rPr>
          <w:rStyle w:val="EndnoteReference"/>
          <w:rFonts w:asciiTheme="minorHAnsi" w:hAnsiTheme="minorHAnsi" w:cs="Times New Roman"/>
          <w:b w:val="0"/>
          <w:sz w:val="24"/>
          <w:szCs w:val="24"/>
        </w:rPr>
        <w:endnoteRef/>
      </w:r>
      <w:r w:rsidRPr="00C1684E">
        <w:rPr>
          <w:rFonts w:ascii="Times New Roman" w:hAnsi="Times New Roman" w:cs="Times New Roman"/>
          <w:sz w:val="20"/>
          <w:szCs w:val="20"/>
        </w:rPr>
        <w:t xml:space="preserve"> </w:t>
      </w:r>
      <w:r w:rsidRPr="00C1684E">
        <w:rPr>
          <w:rFonts w:ascii="Times New Roman" w:hAnsi="Times New Roman" w:cs="Times New Roman"/>
          <w:b w:val="0"/>
          <w:color w:val="auto"/>
          <w:sz w:val="20"/>
          <w:szCs w:val="20"/>
        </w:rPr>
        <w:t>Laszlo, E. (1991)</w:t>
      </w:r>
      <w:r w:rsidRPr="00C1684E">
        <w:rPr>
          <w:rFonts w:ascii="Times New Roman" w:hAnsi="Times New Roman" w:cs="Times New Roman"/>
          <w:sz w:val="20"/>
          <w:szCs w:val="20"/>
        </w:rPr>
        <w:t xml:space="preserve"> </w:t>
      </w:r>
      <w:r w:rsidRPr="00C1684E">
        <w:rPr>
          <w:rFonts w:ascii="Times New Roman" w:eastAsia="Times New Roman" w:hAnsi="Times New Roman" w:cs="Times New Roman"/>
          <w:b w:val="0"/>
          <w:bCs w:val="0"/>
          <w:color w:val="000000"/>
          <w:sz w:val="20"/>
          <w:szCs w:val="20"/>
        </w:rPr>
        <w:t>The Age of Bifurcation: Understanding the Changing World (World Futures General Evolution Studies)</w:t>
      </w:r>
    </w:p>
  </w:endnote>
  <w:endnote w:id="7">
    <w:p w14:paraId="595FB57A" w14:textId="25262B5E" w:rsidR="009D26A3" w:rsidRPr="001531C6" w:rsidRDefault="009D26A3">
      <w:pPr>
        <w:pStyle w:val="EndnoteText"/>
        <w:rPr>
          <w:rFonts w:ascii="Times New Roman" w:hAnsi="Times New Roman"/>
          <w:bCs/>
          <w:sz w:val="20"/>
          <w:szCs w:val="20"/>
        </w:rPr>
      </w:pPr>
      <w:r>
        <w:rPr>
          <w:rStyle w:val="EndnoteReference"/>
        </w:rPr>
        <w:endnoteRef/>
      </w:r>
      <w:r>
        <w:t xml:space="preserve"> </w:t>
      </w:r>
      <w:r w:rsidRPr="00A37660">
        <w:rPr>
          <w:rFonts w:ascii="Times New Roman" w:hAnsi="Times New Roman"/>
          <w:sz w:val="20"/>
          <w:szCs w:val="20"/>
        </w:rPr>
        <w:t xml:space="preserve">Eldredge, </w:t>
      </w:r>
      <w:r>
        <w:rPr>
          <w:rFonts w:ascii="Times New Roman" w:hAnsi="Times New Roman"/>
          <w:sz w:val="20"/>
          <w:szCs w:val="20"/>
        </w:rPr>
        <w:t>N. and</w:t>
      </w:r>
      <w:r w:rsidRPr="00A37660">
        <w:rPr>
          <w:rFonts w:ascii="Times New Roman" w:hAnsi="Times New Roman"/>
          <w:sz w:val="20"/>
          <w:szCs w:val="20"/>
        </w:rPr>
        <w:t xml:space="preserve"> Gould</w:t>
      </w:r>
      <w:r>
        <w:rPr>
          <w:rFonts w:ascii="Times New Roman" w:hAnsi="Times New Roman"/>
          <w:sz w:val="20"/>
          <w:szCs w:val="20"/>
        </w:rPr>
        <w:t xml:space="preserve">, </w:t>
      </w:r>
      <w:r w:rsidRPr="00A37660">
        <w:rPr>
          <w:rFonts w:ascii="Times New Roman" w:hAnsi="Times New Roman"/>
          <w:sz w:val="20"/>
          <w:szCs w:val="20"/>
        </w:rPr>
        <w:t>S. J.  (1972). </w:t>
      </w:r>
      <w:r w:rsidRPr="001531C6">
        <w:rPr>
          <w:rFonts w:ascii="Times New Roman" w:hAnsi="Times New Roman"/>
          <w:sz w:val="20"/>
          <w:szCs w:val="20"/>
        </w:rPr>
        <w:t>"Punctuated equilibria: an alternative to phyletic gradualism"</w:t>
      </w:r>
      <w:r>
        <w:rPr>
          <w:rFonts w:ascii="Times New Roman" w:hAnsi="Times New Roman"/>
          <w:sz w:val="20"/>
          <w:szCs w:val="20"/>
        </w:rPr>
        <w:t xml:space="preserve">, </w:t>
      </w:r>
      <w:r w:rsidRPr="001531C6">
        <w:rPr>
          <w:rFonts w:ascii="Times New Roman" w:hAnsi="Times New Roman"/>
          <w:bCs/>
          <w:sz w:val="20"/>
          <w:szCs w:val="20"/>
        </w:rPr>
        <w:t>in "Models in paleobiology", edited by Schopf, TJM Freeman, Cooper &amp; Co, San Francisco.</w:t>
      </w:r>
      <w:r>
        <w:rPr>
          <w:rFonts w:ascii="Times New Roman" w:hAnsi="Times New Roman"/>
          <w:bCs/>
          <w:sz w:val="20"/>
          <w:szCs w:val="20"/>
        </w:rPr>
        <w:t xml:space="preserve"> </w:t>
      </w:r>
      <w:r w:rsidRPr="001531C6">
        <w:rPr>
          <w:rFonts w:ascii="Times New Roman" w:hAnsi="Times New Roman"/>
          <w:bCs/>
          <w:sz w:val="20"/>
          <w:szCs w:val="20"/>
        </w:rPr>
        <w:t>http://www.blackwellpublishing.com/ridley/classictexts/eldredge.asp</w:t>
      </w:r>
    </w:p>
  </w:endnote>
  <w:endnote w:id="8">
    <w:p w14:paraId="424A02E4" w14:textId="40AB99C8" w:rsidR="009D26A3" w:rsidRPr="00F579BA" w:rsidRDefault="009D26A3">
      <w:pPr>
        <w:pStyle w:val="EndnoteText"/>
        <w:rPr>
          <w:rFonts w:ascii="Times New Roman" w:hAnsi="Times New Roman"/>
          <w:sz w:val="20"/>
          <w:szCs w:val="20"/>
        </w:rPr>
      </w:pPr>
      <w:r>
        <w:rPr>
          <w:rStyle w:val="EndnoteReference"/>
        </w:rPr>
        <w:endnoteRef/>
      </w:r>
      <w:r>
        <w:t xml:space="preserve"> </w:t>
      </w:r>
      <w:r w:rsidRPr="00F579BA">
        <w:rPr>
          <w:rFonts w:ascii="Times New Roman" w:hAnsi="Times New Roman"/>
          <w:sz w:val="20"/>
          <w:szCs w:val="20"/>
        </w:rPr>
        <w:t>Houston, J. (2</w:t>
      </w:r>
      <w:r>
        <w:rPr>
          <w:rFonts w:ascii="Times New Roman" w:hAnsi="Times New Roman"/>
          <w:sz w:val="20"/>
          <w:szCs w:val="20"/>
        </w:rPr>
        <w:t>0</w:t>
      </w:r>
      <w:r w:rsidRPr="00F579BA">
        <w:rPr>
          <w:rFonts w:ascii="Times New Roman" w:hAnsi="Times New Roman"/>
          <w:sz w:val="20"/>
          <w:szCs w:val="20"/>
        </w:rPr>
        <w:t>04) Jump Time: Shaping Your Future in a World of Radical Change</w:t>
      </w:r>
      <w:r>
        <w:rPr>
          <w:rFonts w:ascii="Times New Roman" w:hAnsi="Times New Roman"/>
          <w:sz w:val="20"/>
          <w:szCs w:val="20"/>
        </w:rPr>
        <w:t xml:space="preserve">. </w:t>
      </w:r>
      <w:r w:rsidRPr="00F579BA">
        <w:rPr>
          <w:rFonts w:ascii="Times New Roman" w:hAnsi="Times New Roman"/>
          <w:sz w:val="20"/>
          <w:szCs w:val="20"/>
        </w:rPr>
        <w:t>Sentient Publications</w:t>
      </w:r>
    </w:p>
  </w:endnote>
  <w:endnote w:id="9">
    <w:p w14:paraId="65CC0A19" w14:textId="2E8D6DE5" w:rsidR="009D26A3" w:rsidRPr="005145B1" w:rsidRDefault="009D26A3">
      <w:pPr>
        <w:pStyle w:val="EndnoteText"/>
        <w:rPr>
          <w:rFonts w:ascii="Times New Roman" w:hAnsi="Times New Roman"/>
          <w:bCs/>
          <w:sz w:val="20"/>
          <w:szCs w:val="20"/>
        </w:rPr>
      </w:pPr>
      <w:r>
        <w:rPr>
          <w:rStyle w:val="EndnoteReference"/>
        </w:rPr>
        <w:endnoteRef/>
      </w:r>
      <w:r>
        <w:t xml:space="preserve"> </w:t>
      </w:r>
      <w:r w:rsidRPr="003A7DD6">
        <w:rPr>
          <w:rFonts w:ascii="Times New Roman" w:hAnsi="Times New Roman"/>
          <w:sz w:val="20"/>
          <w:szCs w:val="20"/>
        </w:rPr>
        <w:t>Banathy, H. B. (1987)</w:t>
      </w:r>
      <w:r>
        <w:rPr>
          <w:rFonts w:ascii="Times New Roman" w:hAnsi="Times New Roman"/>
          <w:sz w:val="20"/>
          <w:szCs w:val="20"/>
        </w:rPr>
        <w:t xml:space="preserve"> </w:t>
      </w:r>
      <w:r w:rsidRPr="003A7DD6">
        <w:rPr>
          <w:rFonts w:ascii="Times New Roman" w:hAnsi="Times New Roman"/>
          <w:sz w:val="20"/>
          <w:szCs w:val="20"/>
        </w:rPr>
        <w:t>The Characteristics and Acquisition of Evolutionary Competence,</w:t>
      </w:r>
      <w:r>
        <w:rPr>
          <w:rFonts w:ascii="Times New Roman" w:hAnsi="Times New Roman"/>
          <w:sz w:val="20"/>
          <w:szCs w:val="20"/>
        </w:rPr>
        <w:t xml:space="preserve"> </w:t>
      </w:r>
      <w:r w:rsidRPr="005145B1">
        <w:rPr>
          <w:rFonts w:ascii="Times New Roman" w:hAnsi="Times New Roman"/>
          <w:bCs/>
          <w:sz w:val="20"/>
          <w:szCs w:val="20"/>
        </w:rPr>
        <w:t>World Futures: The Journal of Global Education</w:t>
      </w:r>
      <w:r>
        <w:rPr>
          <w:rFonts w:ascii="Times New Roman" w:hAnsi="Times New Roman"/>
          <w:bCs/>
          <w:sz w:val="20"/>
          <w:szCs w:val="20"/>
        </w:rPr>
        <w:t>.</w:t>
      </w:r>
      <w:r w:rsidRPr="005145B1">
        <w:rPr>
          <w:rFonts w:ascii="Times New Roman" w:hAnsi="Times New Roman"/>
          <w:bCs/>
          <w:sz w:val="20"/>
          <w:szCs w:val="20"/>
        </w:rPr>
        <w:t xml:space="preserve"> Volume 23, Issue 1-2, </w:t>
      </w:r>
    </w:p>
  </w:endnote>
  <w:endnote w:id="10">
    <w:p w14:paraId="46713E41" w14:textId="6436D878" w:rsidR="009D26A3" w:rsidRPr="008E27D2" w:rsidRDefault="009D26A3">
      <w:pPr>
        <w:pStyle w:val="EndnoteText"/>
        <w:rPr>
          <w:rFonts w:ascii="Times New Roman" w:hAnsi="Times New Roman"/>
          <w:sz w:val="20"/>
          <w:szCs w:val="20"/>
        </w:rPr>
      </w:pPr>
      <w:r>
        <w:rPr>
          <w:rStyle w:val="EndnoteReference"/>
        </w:rPr>
        <w:endnoteRef/>
      </w:r>
      <w:r>
        <w:t xml:space="preserve"> </w:t>
      </w:r>
      <w:r w:rsidRPr="00373FCD">
        <w:rPr>
          <w:rFonts w:ascii="Times New Roman" w:hAnsi="Times New Roman"/>
          <w:sz w:val="20"/>
          <w:szCs w:val="20"/>
        </w:rPr>
        <w:t>Veltrop, B. (2010)</w:t>
      </w:r>
      <w:r>
        <w:rPr>
          <w:rFonts w:ascii="Times New Roman" w:hAnsi="Times New Roman"/>
          <w:sz w:val="20"/>
          <w:szCs w:val="20"/>
        </w:rPr>
        <w:t xml:space="preserve"> </w:t>
      </w:r>
      <w:r w:rsidRPr="00373FCD">
        <w:rPr>
          <w:rFonts w:ascii="Times New Roman" w:hAnsi="Times New Roman"/>
          <w:sz w:val="20"/>
          <w:szCs w:val="20"/>
        </w:rPr>
        <w:t>The Infinite Games Distinctionary,</w:t>
      </w:r>
      <w:r>
        <w:rPr>
          <w:rFonts w:ascii="Times New Roman" w:hAnsi="Times New Roman"/>
          <w:sz w:val="20"/>
          <w:szCs w:val="20"/>
        </w:rPr>
        <w:t xml:space="preserve"> retrieved on July 14, 2013: </w:t>
      </w:r>
      <w:r w:rsidRPr="008E27D2">
        <w:rPr>
          <w:rFonts w:ascii="Times New Roman" w:hAnsi="Times New Roman"/>
          <w:sz w:val="20"/>
          <w:szCs w:val="20"/>
        </w:rPr>
        <w:t>http://www.theinfinitegames.org/e08/items/collective_intelligence.php</w:t>
      </w:r>
    </w:p>
  </w:endnote>
  <w:endnote w:id="11">
    <w:p w14:paraId="18E61CD1" w14:textId="4C353861" w:rsidR="009D26A3" w:rsidRPr="005C294C" w:rsidRDefault="009D26A3" w:rsidP="005C294C">
      <w:pPr>
        <w:pStyle w:val="EndnoteText"/>
        <w:rPr>
          <w:rFonts w:ascii="Times New Roman" w:hAnsi="Times New Roman"/>
          <w:sz w:val="20"/>
          <w:szCs w:val="20"/>
        </w:rPr>
      </w:pPr>
      <w:r>
        <w:rPr>
          <w:rStyle w:val="EndnoteReference"/>
        </w:rPr>
        <w:endnoteRef/>
      </w:r>
      <w:r>
        <w:t xml:space="preserve"> </w:t>
      </w:r>
      <w:r w:rsidRPr="005C294C">
        <w:rPr>
          <w:rFonts w:ascii="Times New Roman" w:hAnsi="Times New Roman"/>
          <w:sz w:val="20"/>
          <w:szCs w:val="20"/>
        </w:rPr>
        <w:t>Pór, G. (2008)</w:t>
      </w:r>
      <w:r>
        <w:rPr>
          <w:rFonts w:ascii="Times New Roman" w:hAnsi="Times New Roman"/>
          <w:sz w:val="20"/>
          <w:szCs w:val="20"/>
        </w:rPr>
        <w:t xml:space="preserve"> </w:t>
      </w:r>
      <w:r w:rsidRPr="005C294C">
        <w:rPr>
          <w:rFonts w:ascii="Times New Roman" w:hAnsi="Times New Roman"/>
          <w:sz w:val="20"/>
          <w:szCs w:val="20"/>
        </w:rPr>
        <w:t>Collective</w:t>
      </w:r>
      <w:r w:rsidRPr="005C294C">
        <w:rPr>
          <w:rFonts w:ascii="Times New Roman" w:hAnsi="Times New Roman"/>
          <w:bCs/>
          <w:sz w:val="20"/>
          <w:szCs w:val="20"/>
        </w:rPr>
        <w:t xml:space="preserve"> Intelligence and Collective Leadership:</w:t>
      </w:r>
      <w:r>
        <w:rPr>
          <w:rFonts w:ascii="Times New Roman" w:hAnsi="Times New Roman"/>
          <w:bCs/>
          <w:sz w:val="20"/>
          <w:szCs w:val="20"/>
        </w:rPr>
        <w:t xml:space="preserve"> </w:t>
      </w:r>
      <w:r w:rsidRPr="005C294C">
        <w:rPr>
          <w:rFonts w:ascii="Times New Roman" w:hAnsi="Times New Roman"/>
          <w:bCs/>
          <w:sz w:val="20"/>
          <w:szCs w:val="20"/>
        </w:rPr>
        <w:t>Twin Paths to Beyond Chaos</w:t>
      </w:r>
      <w:r>
        <w:rPr>
          <w:rFonts w:ascii="Times New Roman" w:hAnsi="Times New Roman"/>
          <w:sz w:val="20"/>
          <w:szCs w:val="20"/>
        </w:rPr>
        <w:t xml:space="preserve">. </w:t>
      </w:r>
      <w:r w:rsidRPr="005C294C">
        <w:rPr>
          <w:rFonts w:ascii="Times New Roman" w:hAnsi="Times New Roman"/>
          <w:i/>
          <w:iCs/>
          <w:sz w:val="20"/>
          <w:szCs w:val="20"/>
        </w:rPr>
        <w:t>PrimaVera</w:t>
      </w:r>
    </w:p>
    <w:p w14:paraId="2A07D374" w14:textId="6F965381" w:rsidR="009D26A3" w:rsidRPr="005C294C" w:rsidRDefault="009D26A3">
      <w:pPr>
        <w:pStyle w:val="EndnoteText"/>
        <w:rPr>
          <w:rFonts w:ascii="Times New Roman" w:hAnsi="Times New Roman"/>
          <w:sz w:val="20"/>
          <w:szCs w:val="20"/>
        </w:rPr>
      </w:pPr>
      <w:r w:rsidRPr="005C294C">
        <w:rPr>
          <w:rFonts w:ascii="Times New Roman" w:hAnsi="Times New Roman"/>
          <w:sz w:val="20"/>
          <w:szCs w:val="20"/>
        </w:rPr>
        <w:t>Working Paper Series</w:t>
      </w:r>
      <w:r>
        <w:rPr>
          <w:rFonts w:ascii="Times New Roman" w:hAnsi="Times New Roman"/>
          <w:sz w:val="20"/>
          <w:szCs w:val="20"/>
        </w:rPr>
        <w:t xml:space="preserve">, University of Amsterdam </w:t>
      </w:r>
      <w:r w:rsidRPr="005C294C">
        <w:rPr>
          <w:rFonts w:ascii="Times New Roman" w:hAnsi="Times New Roman"/>
          <w:sz w:val="20"/>
          <w:szCs w:val="20"/>
        </w:rPr>
        <w:t>http://academia.edu/982516/Collective_Intelligence_and_Collective_Leadership_twin_paths_beyond_chaos</w:t>
      </w:r>
    </w:p>
  </w:endnote>
  <w:endnote w:id="12">
    <w:p w14:paraId="193B84D6" w14:textId="6DAB4E8A" w:rsidR="009D26A3" w:rsidRPr="004D72E6" w:rsidRDefault="009D26A3" w:rsidP="004D72E6">
      <w:pPr>
        <w:spacing w:after="0"/>
        <w:rPr>
          <w:rFonts w:eastAsia="Times New Roman"/>
        </w:rPr>
      </w:pPr>
      <w:r>
        <w:rPr>
          <w:rStyle w:val="EndnoteReference"/>
        </w:rPr>
        <w:endnoteRef/>
      </w:r>
      <w:r>
        <w:t xml:space="preserve"> </w:t>
      </w:r>
      <w:r w:rsidRPr="004D72E6">
        <w:rPr>
          <w:rFonts w:ascii="Times New Roman" w:hAnsi="Times New Roman"/>
          <w:sz w:val="20"/>
          <w:szCs w:val="20"/>
        </w:rPr>
        <w:t xml:space="preserve">Malone, T. (2006) The mission of the </w:t>
      </w:r>
      <w:r w:rsidRPr="004D72E6">
        <w:rPr>
          <w:rFonts w:ascii="Times New Roman" w:eastAsia="Times New Roman" w:hAnsi="Times New Roman"/>
          <w:color w:val="333333"/>
          <w:sz w:val="20"/>
          <w:szCs w:val="20"/>
          <w:shd w:val="clear" w:color="auto" w:fill="FFFFFF"/>
        </w:rPr>
        <w:t>MIT’s</w:t>
      </w:r>
      <w:r w:rsidRPr="004D72E6">
        <w:rPr>
          <w:rStyle w:val="apple-converted-space"/>
          <w:rFonts w:ascii="Times New Roman" w:eastAsia="Times New Roman" w:hAnsi="Times New Roman"/>
          <w:color w:val="333333"/>
          <w:sz w:val="20"/>
          <w:szCs w:val="20"/>
          <w:shd w:val="clear" w:color="auto" w:fill="FFFFFF"/>
        </w:rPr>
        <w:t> </w:t>
      </w:r>
      <w:r w:rsidRPr="004D72E6">
        <w:rPr>
          <w:rFonts w:ascii="Times New Roman" w:eastAsia="Times New Roman" w:hAnsi="Times New Roman"/>
          <w:sz w:val="20"/>
          <w:szCs w:val="20"/>
          <w:bdr w:val="none" w:sz="0" w:space="0" w:color="auto" w:frame="1"/>
          <w:shd w:val="clear" w:color="auto" w:fill="FFFFFF"/>
        </w:rPr>
        <w:t xml:space="preserve">Center for Collective Intelligence, retrieved on July 13, 2013: </w:t>
      </w:r>
      <w:r w:rsidRPr="004D72E6">
        <w:rPr>
          <w:rFonts w:ascii="Times New Roman" w:hAnsi="Times New Roman"/>
          <w:color w:val="000000"/>
          <w:sz w:val="20"/>
          <w:szCs w:val="20"/>
        </w:rPr>
        <w:t>http://cci.mit.edu/</w:t>
      </w:r>
    </w:p>
  </w:endnote>
  <w:endnote w:id="13">
    <w:p w14:paraId="71C3CE6B" w14:textId="6C6BC6C0" w:rsidR="009D26A3" w:rsidRPr="00C26F1E" w:rsidRDefault="009D26A3">
      <w:pPr>
        <w:pStyle w:val="EndnoteText"/>
        <w:rPr>
          <w:rFonts w:ascii="Times New Roman" w:hAnsi="Times New Roman"/>
          <w:b/>
          <w:bCs/>
          <w:sz w:val="20"/>
          <w:szCs w:val="20"/>
        </w:rPr>
      </w:pPr>
      <w:r>
        <w:rPr>
          <w:rStyle w:val="EndnoteReference"/>
        </w:rPr>
        <w:endnoteRef/>
      </w:r>
      <w:r>
        <w:t xml:space="preserve"> </w:t>
      </w:r>
      <w:r w:rsidRPr="00C26F1E">
        <w:rPr>
          <w:rFonts w:ascii="Times New Roman" w:hAnsi="Times New Roman"/>
          <w:sz w:val="20"/>
          <w:szCs w:val="20"/>
        </w:rPr>
        <w:t>Pór, G. (2000</w:t>
      </w:r>
      <w:r>
        <w:rPr>
          <w:rFonts w:ascii="Times New Roman" w:hAnsi="Times New Roman"/>
          <w:sz w:val="20"/>
          <w:szCs w:val="20"/>
        </w:rPr>
        <w:t>a</w:t>
      </w:r>
      <w:r w:rsidRPr="00C26F1E">
        <w:rPr>
          <w:rFonts w:ascii="Times New Roman" w:hAnsi="Times New Roman"/>
          <w:sz w:val="20"/>
          <w:szCs w:val="20"/>
        </w:rPr>
        <w:t>)</w:t>
      </w:r>
      <w:r>
        <w:rPr>
          <w:rFonts w:ascii="Times New Roman" w:hAnsi="Times New Roman"/>
          <w:sz w:val="20"/>
          <w:szCs w:val="20"/>
        </w:rPr>
        <w:t xml:space="preserve"> </w:t>
      </w:r>
      <w:r w:rsidRPr="00C26F1E">
        <w:rPr>
          <w:rFonts w:ascii="Times New Roman" w:hAnsi="Times New Roman"/>
          <w:bCs/>
          <w:sz w:val="20"/>
          <w:szCs w:val="20"/>
        </w:rPr>
        <w:t>The Value of Emergent Value Creation Models in the Knowledge Economy Towards a Framework for Analysis and Action</w:t>
      </w:r>
      <w:r>
        <w:rPr>
          <w:rFonts w:ascii="Times New Roman" w:hAnsi="Times New Roman"/>
          <w:bCs/>
          <w:sz w:val="20"/>
          <w:szCs w:val="20"/>
        </w:rPr>
        <w:t>.</w:t>
      </w:r>
      <w:r>
        <w:rPr>
          <w:rFonts w:ascii="Times New Roman" w:hAnsi="Times New Roman"/>
          <w:b/>
          <w:bCs/>
          <w:sz w:val="20"/>
          <w:szCs w:val="20"/>
        </w:rPr>
        <w:t xml:space="preserve"> </w:t>
      </w:r>
      <w:r w:rsidRPr="00C26F1E">
        <w:rPr>
          <w:rFonts w:ascii="Times New Roman" w:hAnsi="Times New Roman"/>
          <w:sz w:val="20"/>
          <w:szCs w:val="20"/>
        </w:rPr>
        <w:t xml:space="preserve">Position paper </w:t>
      </w:r>
      <w:r>
        <w:rPr>
          <w:rFonts w:ascii="Times New Roman" w:hAnsi="Times New Roman"/>
          <w:sz w:val="20"/>
          <w:szCs w:val="20"/>
        </w:rPr>
        <w:t>p</w:t>
      </w:r>
      <w:r w:rsidRPr="00C26F1E">
        <w:rPr>
          <w:rFonts w:ascii="Times New Roman" w:hAnsi="Times New Roman"/>
          <w:sz w:val="20"/>
          <w:szCs w:val="20"/>
        </w:rPr>
        <w:t>resented to</w:t>
      </w:r>
      <w:r>
        <w:rPr>
          <w:rFonts w:ascii="Times New Roman" w:hAnsi="Times New Roman"/>
          <w:b/>
          <w:bCs/>
          <w:sz w:val="20"/>
          <w:szCs w:val="20"/>
        </w:rPr>
        <w:t xml:space="preserve"> </w:t>
      </w:r>
      <w:r w:rsidRPr="00C26F1E">
        <w:rPr>
          <w:rFonts w:ascii="Times New Roman" w:hAnsi="Times New Roman"/>
          <w:sz w:val="20"/>
          <w:szCs w:val="20"/>
        </w:rPr>
        <w:t>"Consultation Meeting on the Future of Organisations and Knowledge Management" </w:t>
      </w:r>
      <w:r>
        <w:rPr>
          <w:rFonts w:ascii="Times New Roman" w:hAnsi="Times New Roman"/>
          <w:sz w:val="20"/>
          <w:szCs w:val="20"/>
        </w:rPr>
        <w:t>of the European Commission</w:t>
      </w:r>
    </w:p>
  </w:endnote>
  <w:endnote w:id="14">
    <w:p w14:paraId="5FF49C5C" w14:textId="77777777" w:rsidR="009D26A3" w:rsidRPr="00C26F1E" w:rsidRDefault="009D26A3" w:rsidP="000743C4">
      <w:pPr>
        <w:pStyle w:val="EndnoteText"/>
        <w:rPr>
          <w:rFonts w:ascii="Times New Roman" w:hAnsi="Times New Roman"/>
          <w:b/>
          <w:bCs/>
          <w:sz w:val="20"/>
          <w:szCs w:val="20"/>
        </w:rPr>
      </w:pPr>
      <w:r>
        <w:rPr>
          <w:rStyle w:val="EndnoteReference"/>
        </w:rPr>
        <w:endnoteRef/>
      </w:r>
      <w:r>
        <w:t xml:space="preserve"> </w:t>
      </w:r>
      <w:r>
        <w:rPr>
          <w:rFonts w:ascii="Times New Roman" w:hAnsi="Times New Roman"/>
          <w:sz w:val="20"/>
          <w:szCs w:val="20"/>
        </w:rPr>
        <w:t>ibid.</w:t>
      </w:r>
    </w:p>
  </w:endnote>
  <w:endnote w:id="15">
    <w:p w14:paraId="49D15CF2" w14:textId="39A83B05" w:rsidR="009D26A3" w:rsidRPr="00253BCA" w:rsidRDefault="009D26A3">
      <w:pPr>
        <w:pStyle w:val="EndnoteText"/>
        <w:rPr>
          <w:rFonts w:ascii="Times New Roman" w:hAnsi="Times New Roman"/>
          <w:b/>
          <w:bCs/>
          <w:sz w:val="20"/>
          <w:szCs w:val="20"/>
        </w:rPr>
      </w:pPr>
      <w:r>
        <w:rPr>
          <w:rStyle w:val="EndnoteReference"/>
        </w:rPr>
        <w:endnoteRef/>
      </w:r>
      <w:r>
        <w:t xml:space="preserve"> </w:t>
      </w:r>
      <w:r w:rsidRPr="00253BCA">
        <w:rPr>
          <w:rFonts w:ascii="Times New Roman" w:hAnsi="Times New Roman"/>
          <w:sz w:val="20"/>
          <w:szCs w:val="20"/>
        </w:rPr>
        <w:t>Engelbart Institute (2008)</w:t>
      </w:r>
      <w:r>
        <w:rPr>
          <w:rFonts w:ascii="Times New Roman" w:hAnsi="Times New Roman"/>
          <w:sz w:val="20"/>
          <w:szCs w:val="20"/>
        </w:rPr>
        <w:t xml:space="preserve"> </w:t>
      </w:r>
      <w:r w:rsidRPr="00253BCA">
        <w:rPr>
          <w:rFonts w:ascii="Times New Roman" w:hAnsi="Times New Roman"/>
          <w:bCs/>
          <w:sz w:val="20"/>
          <w:szCs w:val="20"/>
        </w:rPr>
        <w:t>Accelerating the Co-Evolution</w:t>
      </w:r>
      <w:r>
        <w:rPr>
          <w:rFonts w:ascii="Times New Roman" w:hAnsi="Times New Roman"/>
          <w:bCs/>
          <w:sz w:val="20"/>
          <w:szCs w:val="20"/>
        </w:rPr>
        <w:t xml:space="preserve">, </w:t>
      </w:r>
      <w:r w:rsidRPr="004D72E6">
        <w:rPr>
          <w:rFonts w:ascii="Times New Roman" w:eastAsia="Times New Roman" w:hAnsi="Times New Roman"/>
          <w:sz w:val="20"/>
          <w:szCs w:val="20"/>
          <w:bdr w:val="none" w:sz="0" w:space="0" w:color="auto" w:frame="1"/>
          <w:shd w:val="clear" w:color="auto" w:fill="FFFFFF"/>
        </w:rPr>
        <w:t>retrieved on July 1</w:t>
      </w:r>
      <w:r>
        <w:rPr>
          <w:rFonts w:ascii="Times New Roman" w:eastAsia="Times New Roman" w:hAnsi="Times New Roman"/>
          <w:sz w:val="20"/>
          <w:szCs w:val="20"/>
          <w:bdr w:val="none" w:sz="0" w:space="0" w:color="auto" w:frame="1"/>
          <w:shd w:val="clear" w:color="auto" w:fill="FFFFFF"/>
        </w:rPr>
        <w:t>4</w:t>
      </w:r>
      <w:r w:rsidRPr="004D72E6">
        <w:rPr>
          <w:rFonts w:ascii="Times New Roman" w:eastAsia="Times New Roman" w:hAnsi="Times New Roman"/>
          <w:sz w:val="20"/>
          <w:szCs w:val="20"/>
          <w:bdr w:val="none" w:sz="0" w:space="0" w:color="auto" w:frame="1"/>
          <w:shd w:val="clear" w:color="auto" w:fill="FFFFFF"/>
        </w:rPr>
        <w:t>, 2013:</w:t>
      </w:r>
      <w:r>
        <w:rPr>
          <w:rFonts w:ascii="Times New Roman" w:eastAsia="Times New Roman" w:hAnsi="Times New Roman"/>
          <w:sz w:val="20"/>
          <w:szCs w:val="20"/>
          <w:bdr w:val="none" w:sz="0" w:space="0" w:color="auto" w:frame="1"/>
          <w:shd w:val="clear" w:color="auto" w:fill="FFFFFF"/>
        </w:rPr>
        <w:t xml:space="preserve"> </w:t>
      </w:r>
      <w:r w:rsidRPr="00253BCA">
        <w:rPr>
          <w:rFonts w:ascii="Times New Roman" w:eastAsia="Times New Roman" w:hAnsi="Times New Roman"/>
          <w:sz w:val="20"/>
          <w:szCs w:val="20"/>
          <w:bdr w:val="none" w:sz="0" w:space="0" w:color="auto" w:frame="1"/>
          <w:shd w:val="clear" w:color="auto" w:fill="FFFFFF"/>
        </w:rPr>
        <w:t>http://www.dougengelbart.org/about/co-evolution.html</w:t>
      </w:r>
    </w:p>
  </w:endnote>
  <w:endnote w:id="16">
    <w:p w14:paraId="3B6A03E8" w14:textId="0BF1BA2F" w:rsidR="009D26A3" w:rsidRDefault="009D26A3">
      <w:pPr>
        <w:pStyle w:val="EndnoteText"/>
      </w:pPr>
      <w:r>
        <w:rPr>
          <w:rStyle w:val="EndnoteReference"/>
        </w:rPr>
        <w:endnoteRef/>
      </w:r>
      <w:r>
        <w:t xml:space="preserve"> </w:t>
      </w:r>
      <w:r w:rsidRPr="004809D0">
        <w:rPr>
          <w:rFonts w:ascii="Times New Roman" w:hAnsi="Times New Roman"/>
          <w:sz w:val="20"/>
          <w:szCs w:val="20"/>
        </w:rPr>
        <w:t>ibid.</w:t>
      </w:r>
    </w:p>
  </w:endnote>
  <w:endnote w:id="17">
    <w:p w14:paraId="3319B6B7" w14:textId="16F25651" w:rsidR="009D26A3" w:rsidRDefault="009D26A3">
      <w:pPr>
        <w:pStyle w:val="EndnoteText"/>
      </w:pPr>
      <w:r>
        <w:rPr>
          <w:rStyle w:val="EndnoteReference"/>
        </w:rPr>
        <w:endnoteRef/>
      </w:r>
      <w:r>
        <w:t xml:space="preserve"> </w:t>
      </w:r>
      <w:r w:rsidRPr="00F8509C">
        <w:rPr>
          <w:rFonts w:ascii="Times New Roman" w:hAnsi="Times New Roman"/>
          <w:sz w:val="20"/>
          <w:szCs w:val="20"/>
        </w:rPr>
        <w:t>Karabeg (2013)</w:t>
      </w:r>
      <w:r>
        <w:rPr>
          <w:rFonts w:ascii="Times New Roman" w:hAnsi="Times New Roman"/>
          <w:sz w:val="20"/>
          <w:szCs w:val="20"/>
        </w:rPr>
        <w:t xml:space="preserve"> </w:t>
      </w:r>
      <w:r w:rsidRPr="00F8509C">
        <w:rPr>
          <w:rFonts w:ascii="Times New Roman" w:hAnsi="Times New Roman"/>
          <w:sz w:val="20"/>
          <w:szCs w:val="20"/>
        </w:rPr>
        <w:t>Bootstrapping Social-Systemic Evolution</w:t>
      </w:r>
      <w:r>
        <w:rPr>
          <w:rFonts w:ascii="Times New Roman" w:hAnsi="Times New Roman"/>
          <w:sz w:val="20"/>
          <w:szCs w:val="20"/>
        </w:rPr>
        <w:t>, paper presented to the 57</w:t>
      </w:r>
      <w:r w:rsidRPr="00F8509C">
        <w:rPr>
          <w:rFonts w:ascii="Times New Roman" w:hAnsi="Times New Roman"/>
          <w:sz w:val="20"/>
          <w:szCs w:val="20"/>
          <w:vertAlign w:val="superscript"/>
        </w:rPr>
        <w:t>th</w:t>
      </w:r>
      <w:r>
        <w:rPr>
          <w:rFonts w:ascii="Times New Roman" w:hAnsi="Times New Roman"/>
          <w:sz w:val="20"/>
          <w:szCs w:val="20"/>
        </w:rPr>
        <w:t xml:space="preserve"> conference of ISSS</w:t>
      </w:r>
    </w:p>
  </w:endnote>
  <w:endnote w:id="18">
    <w:p w14:paraId="0B315A8D" w14:textId="7DB49767" w:rsidR="009D26A3" w:rsidRPr="00C26F1E" w:rsidRDefault="009D26A3" w:rsidP="00563A8C">
      <w:pPr>
        <w:pStyle w:val="EndnoteText"/>
        <w:rPr>
          <w:rFonts w:ascii="Times New Roman" w:hAnsi="Times New Roman"/>
          <w:b/>
          <w:bCs/>
          <w:sz w:val="20"/>
          <w:szCs w:val="20"/>
        </w:rPr>
      </w:pPr>
      <w:r>
        <w:rPr>
          <w:rStyle w:val="EndnoteReference"/>
        </w:rPr>
        <w:endnoteRef/>
      </w:r>
      <w:r>
        <w:t xml:space="preserve"> </w:t>
      </w:r>
      <w:r w:rsidRPr="00C26F1E">
        <w:rPr>
          <w:rFonts w:ascii="Times New Roman" w:hAnsi="Times New Roman"/>
          <w:sz w:val="20"/>
          <w:szCs w:val="20"/>
        </w:rPr>
        <w:t>Pór, G. (2000</w:t>
      </w:r>
      <w:r>
        <w:rPr>
          <w:rFonts w:ascii="Times New Roman" w:hAnsi="Times New Roman"/>
          <w:sz w:val="20"/>
          <w:szCs w:val="20"/>
        </w:rPr>
        <w:t>a</w:t>
      </w:r>
      <w:r w:rsidRPr="00C26F1E">
        <w:rPr>
          <w:rFonts w:ascii="Times New Roman" w:hAnsi="Times New Roman"/>
          <w:sz w:val="20"/>
          <w:szCs w:val="20"/>
        </w:rPr>
        <w:t>)</w:t>
      </w:r>
      <w:r>
        <w:rPr>
          <w:rFonts w:ascii="Times New Roman" w:hAnsi="Times New Roman"/>
          <w:sz w:val="20"/>
          <w:szCs w:val="20"/>
        </w:rPr>
        <w:t xml:space="preserve"> </w:t>
      </w:r>
      <w:r w:rsidRPr="00C26F1E">
        <w:rPr>
          <w:rFonts w:ascii="Times New Roman" w:hAnsi="Times New Roman"/>
          <w:bCs/>
          <w:sz w:val="20"/>
          <w:szCs w:val="20"/>
        </w:rPr>
        <w:t>The Value of Emergent Value Creation Models in the Knowledge Economy Towards a Framework for Analysis and Action</w:t>
      </w:r>
      <w:r>
        <w:rPr>
          <w:rFonts w:ascii="Times New Roman" w:hAnsi="Times New Roman"/>
          <w:bCs/>
          <w:sz w:val="20"/>
          <w:szCs w:val="20"/>
        </w:rPr>
        <w:t>.</w:t>
      </w:r>
      <w:r>
        <w:rPr>
          <w:rFonts w:ascii="Times New Roman" w:hAnsi="Times New Roman"/>
          <w:b/>
          <w:bCs/>
          <w:sz w:val="20"/>
          <w:szCs w:val="20"/>
        </w:rPr>
        <w:t xml:space="preserve"> </w:t>
      </w:r>
      <w:r w:rsidRPr="00C26F1E">
        <w:rPr>
          <w:rFonts w:ascii="Times New Roman" w:hAnsi="Times New Roman"/>
          <w:sz w:val="20"/>
          <w:szCs w:val="20"/>
        </w:rPr>
        <w:t xml:space="preserve">Position paper </w:t>
      </w:r>
      <w:r>
        <w:rPr>
          <w:rFonts w:ascii="Times New Roman" w:hAnsi="Times New Roman"/>
          <w:sz w:val="20"/>
          <w:szCs w:val="20"/>
        </w:rPr>
        <w:t>p</w:t>
      </w:r>
      <w:r w:rsidRPr="00C26F1E">
        <w:rPr>
          <w:rFonts w:ascii="Times New Roman" w:hAnsi="Times New Roman"/>
          <w:sz w:val="20"/>
          <w:szCs w:val="20"/>
        </w:rPr>
        <w:t>resented to</w:t>
      </w:r>
      <w:r>
        <w:rPr>
          <w:rFonts w:ascii="Times New Roman" w:hAnsi="Times New Roman"/>
          <w:b/>
          <w:bCs/>
          <w:sz w:val="20"/>
          <w:szCs w:val="20"/>
        </w:rPr>
        <w:t xml:space="preserve"> </w:t>
      </w:r>
      <w:r w:rsidRPr="00C26F1E">
        <w:rPr>
          <w:rFonts w:ascii="Times New Roman" w:hAnsi="Times New Roman"/>
          <w:sz w:val="20"/>
          <w:szCs w:val="20"/>
        </w:rPr>
        <w:t>"Consultation Meeting on the Future of Organisations and Knowledge Management" </w:t>
      </w:r>
      <w:r>
        <w:rPr>
          <w:rFonts w:ascii="Times New Roman" w:hAnsi="Times New Roman"/>
          <w:sz w:val="20"/>
          <w:szCs w:val="20"/>
        </w:rPr>
        <w:t>of the European Commission</w:t>
      </w:r>
    </w:p>
  </w:endnote>
  <w:endnote w:id="19">
    <w:p w14:paraId="3454AE78" w14:textId="71CB093F" w:rsidR="009D26A3" w:rsidRDefault="009D26A3">
      <w:pPr>
        <w:pStyle w:val="EndnoteText"/>
      </w:pPr>
      <w:r>
        <w:rPr>
          <w:rStyle w:val="EndnoteReference"/>
        </w:rPr>
        <w:endnoteRef/>
      </w:r>
      <w:r>
        <w:rPr>
          <w:rFonts w:ascii="Times New Roman" w:hAnsi="Times New Roman"/>
          <w:bCs/>
          <w:sz w:val="20"/>
          <w:szCs w:val="20"/>
        </w:rPr>
        <w:t xml:space="preserve"> </w:t>
      </w:r>
      <w:r w:rsidRPr="00EC6407">
        <w:rPr>
          <w:rFonts w:ascii="Times New Roman" w:hAnsi="Times New Roman"/>
          <w:sz w:val="20"/>
          <w:szCs w:val="20"/>
        </w:rPr>
        <w:t xml:space="preserve">IFSR Conversation </w:t>
      </w:r>
      <w:r>
        <w:rPr>
          <w:rFonts w:ascii="Times New Roman" w:hAnsi="Times New Roman"/>
          <w:sz w:val="20"/>
          <w:szCs w:val="20"/>
        </w:rPr>
        <w:t>(</w:t>
      </w:r>
      <w:r w:rsidRPr="00EC6407">
        <w:rPr>
          <w:rFonts w:ascii="Times New Roman" w:hAnsi="Times New Roman"/>
          <w:sz w:val="20"/>
          <w:szCs w:val="20"/>
        </w:rPr>
        <w:t>2010</w:t>
      </w:r>
      <w:r w:rsidRPr="00EC6407">
        <w:rPr>
          <w:rFonts w:ascii="Times New Roman" w:hAnsi="Times New Roman"/>
          <w:bCs/>
          <w:sz w:val="20"/>
          <w:szCs w:val="20"/>
        </w:rPr>
        <w:t>)</w:t>
      </w:r>
      <w:r>
        <w:rPr>
          <w:rFonts w:ascii="Times New Roman" w:hAnsi="Times New Roman"/>
          <w:bCs/>
          <w:sz w:val="20"/>
          <w:szCs w:val="20"/>
        </w:rPr>
        <w:t xml:space="preserve"> retrieved on July 14, 2013: </w:t>
      </w:r>
      <w:r w:rsidRPr="00EC6407">
        <w:rPr>
          <w:rFonts w:ascii="Times New Roman" w:hAnsi="Times New Roman"/>
          <w:bCs/>
          <w:sz w:val="20"/>
          <w:szCs w:val="20"/>
        </w:rPr>
        <w:t>http://www.ifsr.org/index.php/ifsr-conversation-2010-pernegg/</w:t>
      </w:r>
    </w:p>
  </w:endnote>
  <w:endnote w:id="20">
    <w:p w14:paraId="5E0F0FA8" w14:textId="0D78C009" w:rsidR="009D26A3" w:rsidRDefault="009D26A3">
      <w:pPr>
        <w:pStyle w:val="EndnoteText"/>
      </w:pPr>
      <w:r>
        <w:rPr>
          <w:rStyle w:val="EndnoteReference"/>
        </w:rPr>
        <w:endnoteRef/>
      </w:r>
      <w:r>
        <w:t xml:space="preserve"> </w:t>
      </w:r>
      <w:r w:rsidRPr="003F4DF1">
        <w:rPr>
          <w:rFonts w:ascii="Times New Roman" w:hAnsi="Times New Roman"/>
          <w:sz w:val="20"/>
          <w:szCs w:val="20"/>
        </w:rPr>
        <w:t>Pór, G. (2000b)</w:t>
      </w:r>
      <w:r>
        <w:rPr>
          <w:rFonts w:ascii="Times New Roman" w:hAnsi="Times New Roman"/>
          <w:sz w:val="20"/>
          <w:szCs w:val="20"/>
        </w:rPr>
        <w:t xml:space="preserve"> </w:t>
      </w:r>
      <w:r w:rsidRPr="003F4DF1">
        <w:rPr>
          <w:rFonts w:ascii="Times New Roman" w:hAnsi="Times New Roman"/>
          <w:bCs/>
          <w:sz w:val="20"/>
          <w:szCs w:val="20"/>
        </w:rPr>
        <w:t xml:space="preserve">Nurturing Systemic </w:t>
      </w:r>
      <w:r>
        <w:rPr>
          <w:rFonts w:ascii="Times New Roman" w:hAnsi="Times New Roman"/>
          <w:bCs/>
          <w:sz w:val="20"/>
          <w:szCs w:val="20"/>
        </w:rPr>
        <w:t xml:space="preserve">Wisdom through Knowledge Ecology, </w:t>
      </w:r>
      <w:r w:rsidRPr="003F4DF1">
        <w:rPr>
          <w:rFonts w:ascii="Times New Roman" w:hAnsi="Times New Roman"/>
          <w:bCs/>
          <w:sz w:val="20"/>
          <w:szCs w:val="20"/>
        </w:rPr>
        <w:t>The Systems Thinker, October 2000.</w:t>
      </w:r>
    </w:p>
  </w:endnote>
  <w:endnote w:id="21">
    <w:p w14:paraId="1388CAA4" w14:textId="21907AEB" w:rsidR="009D26A3" w:rsidRDefault="009D26A3">
      <w:pPr>
        <w:pStyle w:val="EndnoteText"/>
      </w:pPr>
      <w:r>
        <w:rPr>
          <w:rStyle w:val="EndnoteReference"/>
        </w:rPr>
        <w:endnoteRef/>
      </w:r>
      <w:r>
        <w:t xml:space="preserve"> </w:t>
      </w:r>
      <w:r w:rsidRPr="000E6489">
        <w:rPr>
          <w:rFonts w:ascii="Times New Roman" w:hAnsi="Times New Roman"/>
          <w:sz w:val="20"/>
          <w:szCs w:val="20"/>
        </w:rPr>
        <w:t>Biomimicry Guild</w:t>
      </w:r>
      <w:r>
        <w:rPr>
          <w:rFonts w:ascii="Times New Roman" w:hAnsi="Times New Roman"/>
          <w:sz w:val="20"/>
          <w:szCs w:val="20"/>
        </w:rPr>
        <w:t xml:space="preserve"> (</w:t>
      </w:r>
      <w:r w:rsidRPr="000E6489">
        <w:rPr>
          <w:rFonts w:ascii="Times New Roman" w:hAnsi="Times New Roman"/>
          <w:sz w:val="20"/>
          <w:szCs w:val="20"/>
        </w:rPr>
        <w:t>2008)</w:t>
      </w:r>
      <w:r>
        <w:rPr>
          <w:rFonts w:ascii="Times New Roman" w:hAnsi="Times New Roman"/>
          <w:sz w:val="20"/>
          <w:szCs w:val="20"/>
        </w:rPr>
        <w:t xml:space="preserve"> retrieved on July 14, 2013: </w:t>
      </w:r>
      <w:r w:rsidRPr="000E6489">
        <w:rPr>
          <w:rFonts w:ascii="Times New Roman" w:hAnsi="Times New Roman"/>
          <w:sz w:val="20"/>
          <w:szCs w:val="20"/>
        </w:rPr>
        <w:t>http://biomimicry.net/about/biomimicry/</w:t>
      </w:r>
    </w:p>
  </w:endnote>
  <w:endnote w:id="22">
    <w:p w14:paraId="48418DFB" w14:textId="230E87BC" w:rsidR="009D26A3" w:rsidRPr="00D23705" w:rsidRDefault="009D26A3">
      <w:pPr>
        <w:pStyle w:val="EndnoteText"/>
        <w:rPr>
          <w:rFonts w:ascii="Times New Roman" w:hAnsi="Times New Roman"/>
          <w:sz w:val="20"/>
          <w:szCs w:val="20"/>
        </w:rPr>
      </w:pPr>
      <w:r>
        <w:rPr>
          <w:rStyle w:val="EndnoteReference"/>
        </w:rPr>
        <w:endnoteRef/>
      </w:r>
      <w:r>
        <w:t xml:space="preserve"> </w:t>
      </w:r>
      <w:r w:rsidRPr="000E6489">
        <w:rPr>
          <w:rFonts w:ascii="Times New Roman" w:hAnsi="Times New Roman"/>
          <w:sz w:val="20"/>
          <w:szCs w:val="20"/>
        </w:rPr>
        <w:t>Benyus, J. (2012)</w:t>
      </w:r>
      <w:r>
        <w:rPr>
          <w:rFonts w:ascii="Times New Roman" w:hAnsi="Times New Roman"/>
          <w:sz w:val="20"/>
          <w:szCs w:val="20"/>
        </w:rPr>
        <w:t xml:space="preserve"> </w:t>
      </w:r>
      <w:r w:rsidRPr="000E6489">
        <w:rPr>
          <w:rFonts w:ascii="Times New Roman" w:hAnsi="Times New Roman"/>
          <w:sz w:val="20"/>
          <w:szCs w:val="20"/>
        </w:rPr>
        <w:t>A Biomimicry Primer</w:t>
      </w:r>
      <w:r>
        <w:rPr>
          <w:rFonts w:ascii="Times New Roman" w:hAnsi="Times New Roman"/>
          <w:sz w:val="20"/>
          <w:szCs w:val="20"/>
        </w:rPr>
        <w:t xml:space="preserve">, retrieved on July 14, 2013: </w:t>
      </w:r>
      <w:r w:rsidRPr="00D23705">
        <w:rPr>
          <w:rFonts w:ascii="Times New Roman" w:hAnsi="Times New Roman"/>
          <w:sz w:val="20"/>
          <w:szCs w:val="20"/>
        </w:rPr>
        <w:t>http://www.eomega.org/learning-paths/sustainable-living-nature-amp-environment/a-biomimicry-primer</w:t>
      </w:r>
    </w:p>
  </w:endnote>
  <w:endnote w:id="23">
    <w:p w14:paraId="79E823F0" w14:textId="77777777" w:rsidR="009D26A3" w:rsidRPr="00FB7323" w:rsidRDefault="009D26A3" w:rsidP="006932B9">
      <w:pPr>
        <w:pStyle w:val="EndnoteText"/>
        <w:rPr>
          <w:rFonts w:ascii="Times New Roman" w:hAnsi="Times New Roman"/>
          <w:bCs/>
          <w:sz w:val="20"/>
          <w:szCs w:val="20"/>
        </w:rPr>
      </w:pPr>
      <w:r>
        <w:rPr>
          <w:rStyle w:val="EndnoteReference"/>
        </w:rPr>
        <w:endnoteRef/>
      </w:r>
      <w:r>
        <w:t xml:space="preserve"> </w:t>
      </w:r>
      <w:r w:rsidRPr="001B0855">
        <w:rPr>
          <w:rFonts w:ascii="Times New Roman" w:hAnsi="Times New Roman"/>
          <w:sz w:val="20"/>
          <w:szCs w:val="20"/>
        </w:rPr>
        <w:t>Laszlo A. and Laszlo K. C. (2002</w:t>
      </w:r>
      <w:r w:rsidRPr="00FB7323">
        <w:rPr>
          <w:rFonts w:ascii="Times New Roman" w:hAnsi="Times New Roman"/>
          <w:sz w:val="20"/>
          <w:szCs w:val="20"/>
        </w:rPr>
        <w:t xml:space="preserve">) </w:t>
      </w:r>
      <w:r w:rsidRPr="00FB7323">
        <w:rPr>
          <w:rFonts w:ascii="Times New Roman" w:hAnsi="Times New Roman"/>
          <w:bCs/>
          <w:sz w:val="20"/>
          <w:szCs w:val="20"/>
        </w:rPr>
        <w:t>The Evolution of Evolutionary Systems Design</w:t>
      </w:r>
      <w:r>
        <w:rPr>
          <w:rFonts w:ascii="Times New Roman" w:hAnsi="Times New Roman"/>
          <w:b/>
          <w:bCs/>
          <w:sz w:val="20"/>
          <w:szCs w:val="20"/>
        </w:rPr>
        <w:t xml:space="preserve">. </w:t>
      </w:r>
      <w:r w:rsidRPr="00FB7323">
        <w:rPr>
          <w:rFonts w:ascii="Times New Roman" w:hAnsi="Times New Roman"/>
          <w:bCs/>
          <w:sz w:val="20"/>
          <w:szCs w:val="20"/>
        </w:rPr>
        <w:t xml:space="preserve">World Futures: The </w:t>
      </w:r>
      <w:r>
        <w:rPr>
          <w:rFonts w:ascii="Times New Roman" w:hAnsi="Times New Roman"/>
          <w:bCs/>
          <w:sz w:val="20"/>
          <w:szCs w:val="20"/>
        </w:rPr>
        <w:t>Journal</w:t>
      </w:r>
      <w:r w:rsidRPr="00FB7323">
        <w:rPr>
          <w:rFonts w:ascii="Times New Roman" w:hAnsi="Times New Roman"/>
          <w:bCs/>
          <w:sz w:val="20"/>
          <w:szCs w:val="20"/>
        </w:rPr>
        <w:t xml:space="preserve"> of Global Education</w:t>
      </w:r>
    </w:p>
    <w:p w14:paraId="5DF7B63A" w14:textId="1AEFBB10" w:rsidR="009D26A3" w:rsidRDefault="009D26A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w:altName w:val="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New York">
    <w:altName w:val="Times New Roman"/>
    <w:panose1 w:val="020205020603050602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D46E" w14:textId="77777777" w:rsidR="009D26A3" w:rsidRDefault="009D26A3" w:rsidP="002465AB">
    <w:pPr>
      <w:pStyle w:val="Footer"/>
      <w:framePr w:wrap="around" w:vAnchor="text" w:hAnchor="margin" w:xAlign="right" w:y="1"/>
      <w:rPr>
        <w:rStyle w:val="PageNumber"/>
        <w:rFonts w:ascii="Cambria" w:eastAsia="Cambria" w:hAnsi="Cambria" w:cs="Times New Roman"/>
      </w:rPr>
    </w:pPr>
    <w:r>
      <w:rPr>
        <w:rStyle w:val="PageNumber"/>
      </w:rPr>
      <w:fldChar w:fldCharType="begin"/>
    </w:r>
    <w:r>
      <w:rPr>
        <w:rStyle w:val="PageNumber"/>
      </w:rPr>
      <w:instrText xml:space="preserve">PAGE  </w:instrText>
    </w:r>
    <w:r>
      <w:rPr>
        <w:rStyle w:val="PageNumber"/>
      </w:rPr>
      <w:fldChar w:fldCharType="end"/>
    </w:r>
  </w:p>
  <w:p w14:paraId="3A3F5348" w14:textId="77777777" w:rsidR="009D26A3" w:rsidRDefault="009D26A3" w:rsidP="002465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6B57" w14:textId="77777777" w:rsidR="009D26A3" w:rsidRDefault="009D26A3" w:rsidP="002465AB">
    <w:pPr>
      <w:pStyle w:val="Footer"/>
      <w:framePr w:wrap="around" w:vAnchor="text" w:hAnchor="margin" w:xAlign="right" w:y="1"/>
      <w:rPr>
        <w:rStyle w:val="PageNumber"/>
        <w:rFonts w:ascii="Cambria" w:eastAsia="Cambria" w:hAnsi="Cambria" w:cs="Times New Roman"/>
      </w:rPr>
    </w:pPr>
    <w:r>
      <w:rPr>
        <w:rStyle w:val="PageNumber"/>
      </w:rPr>
      <w:fldChar w:fldCharType="begin"/>
    </w:r>
    <w:r>
      <w:rPr>
        <w:rStyle w:val="PageNumber"/>
      </w:rPr>
      <w:instrText xml:space="preserve">PAGE  </w:instrText>
    </w:r>
    <w:r>
      <w:rPr>
        <w:rStyle w:val="PageNumber"/>
      </w:rPr>
      <w:fldChar w:fldCharType="separate"/>
    </w:r>
    <w:r w:rsidR="004F1E6D">
      <w:rPr>
        <w:rStyle w:val="PageNumber"/>
        <w:noProof/>
      </w:rPr>
      <w:t>12</w:t>
    </w:r>
    <w:r>
      <w:rPr>
        <w:rStyle w:val="PageNumber"/>
      </w:rPr>
      <w:fldChar w:fldCharType="end"/>
    </w:r>
  </w:p>
  <w:p w14:paraId="7899E2F6" w14:textId="77777777" w:rsidR="009D26A3" w:rsidRDefault="009D26A3" w:rsidP="002465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8E68F" w14:textId="77777777" w:rsidR="009D26A3" w:rsidRDefault="009D26A3" w:rsidP="002465AB">
      <w:r>
        <w:separator/>
      </w:r>
    </w:p>
  </w:footnote>
  <w:footnote w:type="continuationSeparator" w:id="0">
    <w:p w14:paraId="43FF18A5" w14:textId="77777777" w:rsidR="009D26A3" w:rsidRDefault="009D26A3" w:rsidP="002465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0"/>
        </w:tabs>
        <w:ind w:left="0" w:firstLine="360"/>
      </w:pPr>
      <w:rPr>
        <w:rFonts w:ascii="Wingdings" w:eastAsia="ヒラギノ角ゴ Pro W3" w:hAnsi="Wingdings" w:hint="default"/>
        <w:color w:val="000000"/>
        <w:position w:val="0"/>
      </w:rPr>
    </w:lvl>
    <w:lvl w:ilvl="1">
      <w:start w:val="1"/>
      <w:numFmt w:val="bullet"/>
      <w:suff w:val="nothing"/>
      <w:lvlText w:val=""/>
      <w:lvlJc w:val="left"/>
      <w:pPr>
        <w:ind w:left="-720" w:firstLine="1440"/>
      </w:pPr>
      <w:rPr>
        <w:rFonts w:ascii="Wingdings" w:eastAsia="ヒラギノ角ゴ Pro W3" w:hAnsi="Wingdings" w:hint="default"/>
        <w:color w:val="000000"/>
        <w:position w:val="0"/>
      </w:rPr>
    </w:lvl>
    <w:lvl w:ilvl="2">
      <w:start w:val="1"/>
      <w:numFmt w:val="bullet"/>
      <w:suff w:val="nothing"/>
      <w:lvlText w:val=""/>
      <w:lvlJc w:val="left"/>
      <w:pPr>
        <w:ind w:left="-720" w:firstLine="2160"/>
      </w:pPr>
      <w:rPr>
        <w:rFonts w:ascii="Wingdings" w:eastAsia="ヒラギノ角ゴ Pro W3" w:hAnsi="Wingdings" w:hint="default"/>
        <w:color w:val="000000"/>
        <w:position w:val="0"/>
      </w:rPr>
    </w:lvl>
    <w:lvl w:ilvl="3">
      <w:start w:val="1"/>
      <w:numFmt w:val="bullet"/>
      <w:suff w:val="nothing"/>
      <w:lvlText w:val=""/>
      <w:lvlJc w:val="left"/>
      <w:pPr>
        <w:ind w:left="-720" w:firstLine="2880"/>
      </w:pPr>
      <w:rPr>
        <w:rFonts w:ascii="Wingdings" w:eastAsia="ヒラギノ角ゴ Pro W3" w:hAnsi="Wingdings" w:hint="default"/>
        <w:color w:val="000000"/>
        <w:position w:val="0"/>
      </w:rPr>
    </w:lvl>
    <w:lvl w:ilvl="4">
      <w:start w:val="1"/>
      <w:numFmt w:val="bullet"/>
      <w:suff w:val="nothing"/>
      <w:lvlText w:val=""/>
      <w:lvlJc w:val="left"/>
      <w:pPr>
        <w:ind w:left="-720" w:firstLine="3600"/>
      </w:pPr>
      <w:rPr>
        <w:rFonts w:ascii="Wingdings" w:eastAsia="ヒラギノ角ゴ Pro W3" w:hAnsi="Wingdings" w:hint="default"/>
        <w:color w:val="000000"/>
        <w:position w:val="0"/>
      </w:rPr>
    </w:lvl>
    <w:lvl w:ilvl="5">
      <w:start w:val="1"/>
      <w:numFmt w:val="bullet"/>
      <w:suff w:val="nothing"/>
      <w:lvlText w:val=""/>
      <w:lvlJc w:val="left"/>
      <w:pPr>
        <w:ind w:left="-720" w:firstLine="4320"/>
      </w:pPr>
      <w:rPr>
        <w:rFonts w:ascii="Wingdings" w:eastAsia="ヒラギノ角ゴ Pro W3" w:hAnsi="Wingdings" w:hint="default"/>
        <w:color w:val="000000"/>
        <w:position w:val="0"/>
      </w:rPr>
    </w:lvl>
    <w:lvl w:ilvl="6">
      <w:start w:val="1"/>
      <w:numFmt w:val="bullet"/>
      <w:suff w:val="nothing"/>
      <w:lvlText w:val=""/>
      <w:lvlJc w:val="left"/>
      <w:pPr>
        <w:ind w:left="-720" w:firstLine="5040"/>
      </w:pPr>
      <w:rPr>
        <w:rFonts w:ascii="Wingdings" w:eastAsia="ヒラギノ角ゴ Pro W3" w:hAnsi="Wingdings" w:hint="default"/>
        <w:color w:val="000000"/>
        <w:position w:val="0"/>
      </w:rPr>
    </w:lvl>
    <w:lvl w:ilvl="7">
      <w:start w:val="1"/>
      <w:numFmt w:val="bullet"/>
      <w:suff w:val="nothing"/>
      <w:lvlText w:val=""/>
      <w:lvlJc w:val="left"/>
      <w:pPr>
        <w:ind w:left="-720" w:firstLine="5760"/>
      </w:pPr>
      <w:rPr>
        <w:rFonts w:ascii="Wingdings" w:eastAsia="ヒラギノ角ゴ Pro W3" w:hAnsi="Wingdings" w:hint="default"/>
        <w:color w:val="000000"/>
        <w:position w:val="0"/>
      </w:rPr>
    </w:lvl>
    <w:lvl w:ilvl="8">
      <w:start w:val="1"/>
      <w:numFmt w:val="bullet"/>
      <w:suff w:val="nothing"/>
      <w:lvlText w:val=""/>
      <w:lvlJc w:val="left"/>
      <w:pPr>
        <w:ind w:left="-720" w:firstLine="6480"/>
      </w:pPr>
      <w:rPr>
        <w:rFonts w:ascii="Wingdings" w:eastAsia="ヒラギノ角ゴ Pro W3" w:hAnsi="Wingdings" w:hint="default"/>
        <w:color w:val="000000"/>
        <w:position w:val="0"/>
      </w:rPr>
    </w:lvl>
  </w:abstractNum>
  <w:abstractNum w:abstractNumId="1">
    <w:nsid w:val="01B3631B"/>
    <w:multiLevelType w:val="hybridMultilevel"/>
    <w:tmpl w:val="83C6C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3870F0"/>
    <w:multiLevelType w:val="hybridMultilevel"/>
    <w:tmpl w:val="E79E374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nsid w:val="0701547C"/>
    <w:multiLevelType w:val="hybridMultilevel"/>
    <w:tmpl w:val="B4942B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0F67F5"/>
    <w:multiLevelType w:val="hybridMultilevel"/>
    <w:tmpl w:val="CA4A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7F42C7"/>
    <w:multiLevelType w:val="hybridMultilevel"/>
    <w:tmpl w:val="2E3E6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71129F"/>
    <w:multiLevelType w:val="hybridMultilevel"/>
    <w:tmpl w:val="2090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052EA"/>
    <w:multiLevelType w:val="multilevel"/>
    <w:tmpl w:val="20D8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4343D7"/>
    <w:multiLevelType w:val="multilevel"/>
    <w:tmpl w:val="9A34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EE15B2"/>
    <w:multiLevelType w:val="hybridMultilevel"/>
    <w:tmpl w:val="1C4E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8"/>
  </w:num>
  <w:num w:numId="6">
    <w:abstractNumId w:val="6"/>
  </w:num>
  <w:num w:numId="7">
    <w:abstractNumId w:val="2"/>
  </w:num>
  <w:num w:numId="8">
    <w:abstractNumId w:val="4"/>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45"/>
    <w:rsid w:val="000029BE"/>
    <w:rsid w:val="0000792A"/>
    <w:rsid w:val="000251FD"/>
    <w:rsid w:val="00030F17"/>
    <w:rsid w:val="000434BE"/>
    <w:rsid w:val="00054D29"/>
    <w:rsid w:val="000743C4"/>
    <w:rsid w:val="00087C9A"/>
    <w:rsid w:val="00092395"/>
    <w:rsid w:val="00096A5A"/>
    <w:rsid w:val="000A1300"/>
    <w:rsid w:val="000A5C7B"/>
    <w:rsid w:val="000B2F1C"/>
    <w:rsid w:val="000B6B70"/>
    <w:rsid w:val="000D6CA3"/>
    <w:rsid w:val="000E6489"/>
    <w:rsid w:val="000F52E0"/>
    <w:rsid w:val="00104951"/>
    <w:rsid w:val="00105FEE"/>
    <w:rsid w:val="0011324F"/>
    <w:rsid w:val="00114A73"/>
    <w:rsid w:val="00122F4F"/>
    <w:rsid w:val="00125E65"/>
    <w:rsid w:val="00127B63"/>
    <w:rsid w:val="00134D88"/>
    <w:rsid w:val="001456B9"/>
    <w:rsid w:val="00147B84"/>
    <w:rsid w:val="00150B46"/>
    <w:rsid w:val="0015250F"/>
    <w:rsid w:val="001531C6"/>
    <w:rsid w:val="001543D2"/>
    <w:rsid w:val="001606B6"/>
    <w:rsid w:val="00166185"/>
    <w:rsid w:val="001661F6"/>
    <w:rsid w:val="001669D2"/>
    <w:rsid w:val="00173D1E"/>
    <w:rsid w:val="00177E1C"/>
    <w:rsid w:val="00181766"/>
    <w:rsid w:val="001907B2"/>
    <w:rsid w:val="00190F66"/>
    <w:rsid w:val="00194808"/>
    <w:rsid w:val="00196D9E"/>
    <w:rsid w:val="001B0828"/>
    <w:rsid w:val="001B0855"/>
    <w:rsid w:val="001B352C"/>
    <w:rsid w:val="001B587D"/>
    <w:rsid w:val="001B69C3"/>
    <w:rsid w:val="001B7616"/>
    <w:rsid w:val="001C3BA6"/>
    <w:rsid w:val="001D53F0"/>
    <w:rsid w:val="002058C7"/>
    <w:rsid w:val="00214E8B"/>
    <w:rsid w:val="00216CF7"/>
    <w:rsid w:val="0022117A"/>
    <w:rsid w:val="002243C6"/>
    <w:rsid w:val="002273C7"/>
    <w:rsid w:val="00236E75"/>
    <w:rsid w:val="00242254"/>
    <w:rsid w:val="002465AB"/>
    <w:rsid w:val="00253BCA"/>
    <w:rsid w:val="00257461"/>
    <w:rsid w:val="0027466C"/>
    <w:rsid w:val="0027499E"/>
    <w:rsid w:val="00274B28"/>
    <w:rsid w:val="00277C7D"/>
    <w:rsid w:val="00280BC9"/>
    <w:rsid w:val="00281B9D"/>
    <w:rsid w:val="0028415F"/>
    <w:rsid w:val="0028633A"/>
    <w:rsid w:val="0029611F"/>
    <w:rsid w:val="00296561"/>
    <w:rsid w:val="002B23CA"/>
    <w:rsid w:val="002E2DD0"/>
    <w:rsid w:val="002E3A3D"/>
    <w:rsid w:val="002F59BA"/>
    <w:rsid w:val="0031082B"/>
    <w:rsid w:val="0031146F"/>
    <w:rsid w:val="00315818"/>
    <w:rsid w:val="00317670"/>
    <w:rsid w:val="003260E9"/>
    <w:rsid w:val="0032614C"/>
    <w:rsid w:val="00331F3A"/>
    <w:rsid w:val="00342E73"/>
    <w:rsid w:val="00352FA9"/>
    <w:rsid w:val="00356E91"/>
    <w:rsid w:val="003616FD"/>
    <w:rsid w:val="00363820"/>
    <w:rsid w:val="00365EEA"/>
    <w:rsid w:val="00367192"/>
    <w:rsid w:val="00373FCD"/>
    <w:rsid w:val="0038097F"/>
    <w:rsid w:val="003845EF"/>
    <w:rsid w:val="00390F3F"/>
    <w:rsid w:val="003917C9"/>
    <w:rsid w:val="003968F7"/>
    <w:rsid w:val="003A0454"/>
    <w:rsid w:val="003A2561"/>
    <w:rsid w:val="003A5EEB"/>
    <w:rsid w:val="003A6CAD"/>
    <w:rsid w:val="003A7DD6"/>
    <w:rsid w:val="003B4BD3"/>
    <w:rsid w:val="003B686A"/>
    <w:rsid w:val="003C3084"/>
    <w:rsid w:val="003C53B5"/>
    <w:rsid w:val="003C587F"/>
    <w:rsid w:val="003D5B78"/>
    <w:rsid w:val="003F3D5A"/>
    <w:rsid w:val="003F3E0E"/>
    <w:rsid w:val="003F4DF1"/>
    <w:rsid w:val="00400602"/>
    <w:rsid w:val="00402354"/>
    <w:rsid w:val="004035E0"/>
    <w:rsid w:val="00406AE4"/>
    <w:rsid w:val="00415328"/>
    <w:rsid w:val="00421078"/>
    <w:rsid w:val="00424EE7"/>
    <w:rsid w:val="0043046F"/>
    <w:rsid w:val="00433D52"/>
    <w:rsid w:val="00440712"/>
    <w:rsid w:val="00440FFC"/>
    <w:rsid w:val="00453845"/>
    <w:rsid w:val="00457982"/>
    <w:rsid w:val="004616C6"/>
    <w:rsid w:val="004626B1"/>
    <w:rsid w:val="00476D43"/>
    <w:rsid w:val="004809D0"/>
    <w:rsid w:val="0048589B"/>
    <w:rsid w:val="00492AD9"/>
    <w:rsid w:val="0049312B"/>
    <w:rsid w:val="00497066"/>
    <w:rsid w:val="004A567D"/>
    <w:rsid w:val="004B51CC"/>
    <w:rsid w:val="004B7538"/>
    <w:rsid w:val="004C6D10"/>
    <w:rsid w:val="004D0489"/>
    <w:rsid w:val="004D1B59"/>
    <w:rsid w:val="004D4A80"/>
    <w:rsid w:val="004D72E6"/>
    <w:rsid w:val="004E34B1"/>
    <w:rsid w:val="004E4B3E"/>
    <w:rsid w:val="004E6650"/>
    <w:rsid w:val="004E7B06"/>
    <w:rsid w:val="004E7CB2"/>
    <w:rsid w:val="004F1E6D"/>
    <w:rsid w:val="004F2D22"/>
    <w:rsid w:val="004F333E"/>
    <w:rsid w:val="004F5CB4"/>
    <w:rsid w:val="00510283"/>
    <w:rsid w:val="005104CE"/>
    <w:rsid w:val="00512335"/>
    <w:rsid w:val="005145B1"/>
    <w:rsid w:val="0053029E"/>
    <w:rsid w:val="005309CB"/>
    <w:rsid w:val="00530BDD"/>
    <w:rsid w:val="00537225"/>
    <w:rsid w:val="00537DDE"/>
    <w:rsid w:val="00563A8C"/>
    <w:rsid w:val="00565952"/>
    <w:rsid w:val="00566099"/>
    <w:rsid w:val="00566AFC"/>
    <w:rsid w:val="005747A6"/>
    <w:rsid w:val="005761D1"/>
    <w:rsid w:val="00576446"/>
    <w:rsid w:val="005839D4"/>
    <w:rsid w:val="00584AEC"/>
    <w:rsid w:val="005856BC"/>
    <w:rsid w:val="00593D61"/>
    <w:rsid w:val="00595134"/>
    <w:rsid w:val="005A67E8"/>
    <w:rsid w:val="005B5B75"/>
    <w:rsid w:val="005B75E7"/>
    <w:rsid w:val="005C294C"/>
    <w:rsid w:val="005C64CE"/>
    <w:rsid w:val="005D75C2"/>
    <w:rsid w:val="005E1E7B"/>
    <w:rsid w:val="005E5913"/>
    <w:rsid w:val="005F3521"/>
    <w:rsid w:val="005F3639"/>
    <w:rsid w:val="005F518C"/>
    <w:rsid w:val="005F5785"/>
    <w:rsid w:val="0060290D"/>
    <w:rsid w:val="00603ABE"/>
    <w:rsid w:val="006102E5"/>
    <w:rsid w:val="0061353F"/>
    <w:rsid w:val="0061524C"/>
    <w:rsid w:val="00625EEF"/>
    <w:rsid w:val="00633F5D"/>
    <w:rsid w:val="00644012"/>
    <w:rsid w:val="00651280"/>
    <w:rsid w:val="006525FF"/>
    <w:rsid w:val="00656BE6"/>
    <w:rsid w:val="00676B8D"/>
    <w:rsid w:val="00683EDB"/>
    <w:rsid w:val="00691AB5"/>
    <w:rsid w:val="006932B9"/>
    <w:rsid w:val="006A48CC"/>
    <w:rsid w:val="006B2172"/>
    <w:rsid w:val="006E2828"/>
    <w:rsid w:val="006E296B"/>
    <w:rsid w:val="006E378A"/>
    <w:rsid w:val="006E5AF9"/>
    <w:rsid w:val="006E7CDD"/>
    <w:rsid w:val="006F22F8"/>
    <w:rsid w:val="007033E3"/>
    <w:rsid w:val="00705693"/>
    <w:rsid w:val="00710C77"/>
    <w:rsid w:val="00716AFA"/>
    <w:rsid w:val="007206CF"/>
    <w:rsid w:val="00722275"/>
    <w:rsid w:val="007242EE"/>
    <w:rsid w:val="00730020"/>
    <w:rsid w:val="007325C5"/>
    <w:rsid w:val="00734373"/>
    <w:rsid w:val="007425F1"/>
    <w:rsid w:val="0074423D"/>
    <w:rsid w:val="0074528C"/>
    <w:rsid w:val="00754ED6"/>
    <w:rsid w:val="007559E9"/>
    <w:rsid w:val="0075720D"/>
    <w:rsid w:val="00786B2B"/>
    <w:rsid w:val="0079063B"/>
    <w:rsid w:val="0079352B"/>
    <w:rsid w:val="007949F0"/>
    <w:rsid w:val="0079534E"/>
    <w:rsid w:val="007A30A2"/>
    <w:rsid w:val="007A451F"/>
    <w:rsid w:val="007B6157"/>
    <w:rsid w:val="007E0959"/>
    <w:rsid w:val="007E6EDF"/>
    <w:rsid w:val="007F34BB"/>
    <w:rsid w:val="007F5D0E"/>
    <w:rsid w:val="00822A97"/>
    <w:rsid w:val="008260C3"/>
    <w:rsid w:val="0083308D"/>
    <w:rsid w:val="00833387"/>
    <w:rsid w:val="0083537B"/>
    <w:rsid w:val="008419AE"/>
    <w:rsid w:val="00846922"/>
    <w:rsid w:val="00852A9A"/>
    <w:rsid w:val="008569CD"/>
    <w:rsid w:val="00881306"/>
    <w:rsid w:val="00893C53"/>
    <w:rsid w:val="008949F4"/>
    <w:rsid w:val="00897623"/>
    <w:rsid w:val="008A36F8"/>
    <w:rsid w:val="008B7C29"/>
    <w:rsid w:val="008D3A0B"/>
    <w:rsid w:val="008E27D2"/>
    <w:rsid w:val="008E38AD"/>
    <w:rsid w:val="008E4013"/>
    <w:rsid w:val="009031D0"/>
    <w:rsid w:val="00911B9C"/>
    <w:rsid w:val="009150A9"/>
    <w:rsid w:val="00920CAF"/>
    <w:rsid w:val="00922963"/>
    <w:rsid w:val="009265B8"/>
    <w:rsid w:val="0093108F"/>
    <w:rsid w:val="0093130E"/>
    <w:rsid w:val="00933FAC"/>
    <w:rsid w:val="00934DE3"/>
    <w:rsid w:val="00942BEC"/>
    <w:rsid w:val="009470A9"/>
    <w:rsid w:val="0095463B"/>
    <w:rsid w:val="009613AD"/>
    <w:rsid w:val="009647A0"/>
    <w:rsid w:val="00970D61"/>
    <w:rsid w:val="009714B2"/>
    <w:rsid w:val="009749B1"/>
    <w:rsid w:val="0098594C"/>
    <w:rsid w:val="00991504"/>
    <w:rsid w:val="009922CF"/>
    <w:rsid w:val="00992779"/>
    <w:rsid w:val="00994CD9"/>
    <w:rsid w:val="009955D7"/>
    <w:rsid w:val="009B0AB8"/>
    <w:rsid w:val="009B370A"/>
    <w:rsid w:val="009B67A0"/>
    <w:rsid w:val="009C1706"/>
    <w:rsid w:val="009D1E69"/>
    <w:rsid w:val="009D26A3"/>
    <w:rsid w:val="009E0861"/>
    <w:rsid w:val="009E1A7D"/>
    <w:rsid w:val="009E3AD6"/>
    <w:rsid w:val="00A12642"/>
    <w:rsid w:val="00A12E4F"/>
    <w:rsid w:val="00A166CE"/>
    <w:rsid w:val="00A2142C"/>
    <w:rsid w:val="00A27F3F"/>
    <w:rsid w:val="00A3140E"/>
    <w:rsid w:val="00A37660"/>
    <w:rsid w:val="00A44E3D"/>
    <w:rsid w:val="00A45407"/>
    <w:rsid w:val="00A47C1F"/>
    <w:rsid w:val="00A56A43"/>
    <w:rsid w:val="00A659FD"/>
    <w:rsid w:val="00A77A26"/>
    <w:rsid w:val="00A82CA8"/>
    <w:rsid w:val="00A84A57"/>
    <w:rsid w:val="00A84D50"/>
    <w:rsid w:val="00AA5473"/>
    <w:rsid w:val="00AB1F1A"/>
    <w:rsid w:val="00AB7119"/>
    <w:rsid w:val="00AB713C"/>
    <w:rsid w:val="00AC16CC"/>
    <w:rsid w:val="00AC69AD"/>
    <w:rsid w:val="00AC77D6"/>
    <w:rsid w:val="00AD624F"/>
    <w:rsid w:val="00AE200F"/>
    <w:rsid w:val="00AE3AF7"/>
    <w:rsid w:val="00AE4FEA"/>
    <w:rsid w:val="00AE687C"/>
    <w:rsid w:val="00AF4B79"/>
    <w:rsid w:val="00AF6591"/>
    <w:rsid w:val="00B01FBA"/>
    <w:rsid w:val="00B03B08"/>
    <w:rsid w:val="00B05052"/>
    <w:rsid w:val="00B060CC"/>
    <w:rsid w:val="00B137EB"/>
    <w:rsid w:val="00B208C1"/>
    <w:rsid w:val="00B21690"/>
    <w:rsid w:val="00B23768"/>
    <w:rsid w:val="00B2518F"/>
    <w:rsid w:val="00B25944"/>
    <w:rsid w:val="00B32A61"/>
    <w:rsid w:val="00B35601"/>
    <w:rsid w:val="00B4343A"/>
    <w:rsid w:val="00B47008"/>
    <w:rsid w:val="00B65A54"/>
    <w:rsid w:val="00B6720D"/>
    <w:rsid w:val="00B83C52"/>
    <w:rsid w:val="00B85FB7"/>
    <w:rsid w:val="00B8625E"/>
    <w:rsid w:val="00B91BF4"/>
    <w:rsid w:val="00BA02DC"/>
    <w:rsid w:val="00BA0E94"/>
    <w:rsid w:val="00BA72CE"/>
    <w:rsid w:val="00BB30CE"/>
    <w:rsid w:val="00BB79F0"/>
    <w:rsid w:val="00BD268A"/>
    <w:rsid w:val="00BE22E7"/>
    <w:rsid w:val="00BE297F"/>
    <w:rsid w:val="00BF6070"/>
    <w:rsid w:val="00C06D84"/>
    <w:rsid w:val="00C1684E"/>
    <w:rsid w:val="00C21913"/>
    <w:rsid w:val="00C21D93"/>
    <w:rsid w:val="00C26F1E"/>
    <w:rsid w:val="00C359CA"/>
    <w:rsid w:val="00C409F9"/>
    <w:rsid w:val="00C451FD"/>
    <w:rsid w:val="00C46EEE"/>
    <w:rsid w:val="00C50CB4"/>
    <w:rsid w:val="00C60136"/>
    <w:rsid w:val="00C72173"/>
    <w:rsid w:val="00C8408D"/>
    <w:rsid w:val="00C876C0"/>
    <w:rsid w:val="00C8797D"/>
    <w:rsid w:val="00C95077"/>
    <w:rsid w:val="00C9594C"/>
    <w:rsid w:val="00C972F3"/>
    <w:rsid w:val="00CA4AC4"/>
    <w:rsid w:val="00CA5242"/>
    <w:rsid w:val="00CB2C3E"/>
    <w:rsid w:val="00CB4E16"/>
    <w:rsid w:val="00CB5D2B"/>
    <w:rsid w:val="00CC0F55"/>
    <w:rsid w:val="00CC6AAE"/>
    <w:rsid w:val="00CC7DF0"/>
    <w:rsid w:val="00CD5073"/>
    <w:rsid w:val="00CE29D9"/>
    <w:rsid w:val="00CE50DD"/>
    <w:rsid w:val="00CE6485"/>
    <w:rsid w:val="00CE6776"/>
    <w:rsid w:val="00CF0B3A"/>
    <w:rsid w:val="00D009BD"/>
    <w:rsid w:val="00D06A46"/>
    <w:rsid w:val="00D12898"/>
    <w:rsid w:val="00D23705"/>
    <w:rsid w:val="00D244C6"/>
    <w:rsid w:val="00D24DC2"/>
    <w:rsid w:val="00D25FC6"/>
    <w:rsid w:val="00D26CCB"/>
    <w:rsid w:val="00D35679"/>
    <w:rsid w:val="00D375BB"/>
    <w:rsid w:val="00D446C5"/>
    <w:rsid w:val="00D456D7"/>
    <w:rsid w:val="00D519AC"/>
    <w:rsid w:val="00D560BA"/>
    <w:rsid w:val="00D62B52"/>
    <w:rsid w:val="00D63B28"/>
    <w:rsid w:val="00D714E0"/>
    <w:rsid w:val="00D73092"/>
    <w:rsid w:val="00D74FD3"/>
    <w:rsid w:val="00D77BB3"/>
    <w:rsid w:val="00D82C8D"/>
    <w:rsid w:val="00D874A7"/>
    <w:rsid w:val="00D92FB2"/>
    <w:rsid w:val="00D95503"/>
    <w:rsid w:val="00D96DB1"/>
    <w:rsid w:val="00D97C02"/>
    <w:rsid w:val="00DB19C8"/>
    <w:rsid w:val="00DC2331"/>
    <w:rsid w:val="00DE4841"/>
    <w:rsid w:val="00DF6998"/>
    <w:rsid w:val="00E04309"/>
    <w:rsid w:val="00E1062A"/>
    <w:rsid w:val="00E12D19"/>
    <w:rsid w:val="00E21A02"/>
    <w:rsid w:val="00E225C2"/>
    <w:rsid w:val="00E23452"/>
    <w:rsid w:val="00E23B2D"/>
    <w:rsid w:val="00E24385"/>
    <w:rsid w:val="00E27411"/>
    <w:rsid w:val="00E3082F"/>
    <w:rsid w:val="00E32BD2"/>
    <w:rsid w:val="00E43BD6"/>
    <w:rsid w:val="00E4490D"/>
    <w:rsid w:val="00E46045"/>
    <w:rsid w:val="00E463EF"/>
    <w:rsid w:val="00E50066"/>
    <w:rsid w:val="00E52275"/>
    <w:rsid w:val="00E528A4"/>
    <w:rsid w:val="00E55B44"/>
    <w:rsid w:val="00E57019"/>
    <w:rsid w:val="00E65978"/>
    <w:rsid w:val="00E72B9E"/>
    <w:rsid w:val="00E829FE"/>
    <w:rsid w:val="00E879A7"/>
    <w:rsid w:val="00EA028A"/>
    <w:rsid w:val="00EA65BF"/>
    <w:rsid w:val="00EB1D02"/>
    <w:rsid w:val="00EB253D"/>
    <w:rsid w:val="00EC0A01"/>
    <w:rsid w:val="00EC3416"/>
    <w:rsid w:val="00EC6407"/>
    <w:rsid w:val="00EE2AAF"/>
    <w:rsid w:val="00EE56B4"/>
    <w:rsid w:val="00EF0D2B"/>
    <w:rsid w:val="00EF10C3"/>
    <w:rsid w:val="00EF6191"/>
    <w:rsid w:val="00F144D3"/>
    <w:rsid w:val="00F17FBD"/>
    <w:rsid w:val="00F233F0"/>
    <w:rsid w:val="00F2437C"/>
    <w:rsid w:val="00F24C73"/>
    <w:rsid w:val="00F26543"/>
    <w:rsid w:val="00F30803"/>
    <w:rsid w:val="00F30DDC"/>
    <w:rsid w:val="00F31A38"/>
    <w:rsid w:val="00F3552B"/>
    <w:rsid w:val="00F3585B"/>
    <w:rsid w:val="00F36477"/>
    <w:rsid w:val="00F43725"/>
    <w:rsid w:val="00F460A7"/>
    <w:rsid w:val="00F579BA"/>
    <w:rsid w:val="00F63242"/>
    <w:rsid w:val="00F67E9C"/>
    <w:rsid w:val="00F75FAC"/>
    <w:rsid w:val="00F76242"/>
    <w:rsid w:val="00F8509C"/>
    <w:rsid w:val="00F92CFA"/>
    <w:rsid w:val="00F963F1"/>
    <w:rsid w:val="00F96EF9"/>
    <w:rsid w:val="00F97EB0"/>
    <w:rsid w:val="00FA03D6"/>
    <w:rsid w:val="00FA27B3"/>
    <w:rsid w:val="00FA350F"/>
    <w:rsid w:val="00FB0ED5"/>
    <w:rsid w:val="00FB469A"/>
    <w:rsid w:val="00FB7323"/>
    <w:rsid w:val="00FC0B70"/>
    <w:rsid w:val="00FD1B4E"/>
    <w:rsid w:val="00FD63A0"/>
    <w:rsid w:val="00FE0E4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73B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DE"/>
    <w:rPr>
      <w:rFonts w:ascii="Cambria" w:eastAsia="Cambria" w:hAnsi="Cambria" w:cs="Times New Roman"/>
      <w:lang w:eastAsia="en-US"/>
    </w:rPr>
  </w:style>
  <w:style w:type="paragraph" w:styleId="Heading1">
    <w:name w:val="heading 1"/>
    <w:basedOn w:val="Normal"/>
    <w:next w:val="Normal"/>
    <w:link w:val="Heading1Char"/>
    <w:uiPriority w:val="9"/>
    <w:qFormat/>
    <w:rsid w:val="00822A9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531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E6776"/>
    <w:pPr>
      <w:spacing w:after="0"/>
      <w:ind w:left="360"/>
      <w:outlineLvl w:val="2"/>
    </w:pPr>
    <w:rPr>
      <w:rFonts w:ascii="New York" w:eastAsia="Times New Roman" w:hAnsi="New Yor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E200F"/>
    <w:pPr>
      <w:spacing w:after="0"/>
    </w:pPr>
    <w:rPr>
      <w:rFonts w:ascii="Lucida Grande" w:eastAsiaTheme="minorHAnsi" w:hAnsi="Lucida Grande" w:cs="Lucida Grande"/>
      <w:sz w:val="18"/>
      <w:szCs w:val="18"/>
    </w:rPr>
  </w:style>
  <w:style w:type="character" w:customStyle="1" w:styleId="BalloonTextChar">
    <w:name w:val="Balloon Text Char"/>
    <w:basedOn w:val="DefaultParagraphFont"/>
    <w:uiPriority w:val="99"/>
    <w:semiHidden/>
    <w:rsid w:val="00396288"/>
    <w:rPr>
      <w:rFonts w:ascii="Lucida Grande" w:hAnsi="Lucida Grande"/>
      <w:sz w:val="18"/>
      <w:szCs w:val="18"/>
    </w:rPr>
  </w:style>
  <w:style w:type="character" w:styleId="Hyperlink">
    <w:name w:val="Hyperlink"/>
    <w:basedOn w:val="DefaultParagraphFont"/>
    <w:uiPriority w:val="99"/>
    <w:unhideWhenUsed/>
    <w:rsid w:val="00E46045"/>
    <w:rPr>
      <w:color w:val="0000FF" w:themeColor="hyperlink"/>
      <w:u w:val="single"/>
    </w:rPr>
  </w:style>
  <w:style w:type="paragraph" w:styleId="ListParagraph">
    <w:name w:val="List Paragraph"/>
    <w:basedOn w:val="Normal"/>
    <w:uiPriority w:val="34"/>
    <w:qFormat/>
    <w:rsid w:val="00E46045"/>
    <w:pPr>
      <w:spacing w:after="0"/>
      <w:ind w:left="720"/>
      <w:contextualSpacing/>
    </w:pPr>
    <w:rPr>
      <w:rFonts w:ascii="Calibri" w:eastAsiaTheme="minorHAnsi" w:hAnsi="Calibri" w:cstheme="minorBidi"/>
    </w:rPr>
  </w:style>
  <w:style w:type="character" w:customStyle="1" w:styleId="BalloonTextChar1">
    <w:name w:val="Balloon Text Char1"/>
    <w:basedOn w:val="DefaultParagraphFont"/>
    <w:link w:val="BalloonText"/>
    <w:uiPriority w:val="99"/>
    <w:semiHidden/>
    <w:rsid w:val="00AE200F"/>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2465AB"/>
    <w:pPr>
      <w:tabs>
        <w:tab w:val="center" w:pos="4320"/>
        <w:tab w:val="right" w:pos="8640"/>
      </w:tabs>
      <w:spacing w:after="0"/>
    </w:pPr>
    <w:rPr>
      <w:rFonts w:ascii="Calibri" w:eastAsiaTheme="minorHAnsi" w:hAnsi="Calibri" w:cstheme="minorBidi"/>
    </w:rPr>
  </w:style>
  <w:style w:type="character" w:customStyle="1" w:styleId="FooterChar">
    <w:name w:val="Footer Char"/>
    <w:basedOn w:val="DefaultParagraphFont"/>
    <w:link w:val="Footer"/>
    <w:uiPriority w:val="99"/>
    <w:rsid w:val="002465AB"/>
    <w:rPr>
      <w:rFonts w:ascii="Calibri" w:eastAsiaTheme="minorHAnsi" w:hAnsi="Calibri"/>
      <w:sz w:val="24"/>
      <w:szCs w:val="24"/>
      <w:lang w:eastAsia="en-US"/>
    </w:rPr>
  </w:style>
  <w:style w:type="character" w:styleId="PageNumber">
    <w:name w:val="page number"/>
    <w:basedOn w:val="DefaultParagraphFont"/>
    <w:uiPriority w:val="99"/>
    <w:semiHidden/>
    <w:unhideWhenUsed/>
    <w:rsid w:val="002465AB"/>
  </w:style>
  <w:style w:type="paragraph" w:styleId="FootnoteText">
    <w:name w:val="footnote text"/>
    <w:basedOn w:val="Normal"/>
    <w:link w:val="FootnoteTextChar"/>
    <w:uiPriority w:val="99"/>
    <w:unhideWhenUsed/>
    <w:rsid w:val="00F24C73"/>
    <w:pPr>
      <w:spacing w:after="0"/>
    </w:pPr>
  </w:style>
  <w:style w:type="character" w:customStyle="1" w:styleId="FootnoteTextChar">
    <w:name w:val="Footnote Text Char"/>
    <w:basedOn w:val="DefaultParagraphFont"/>
    <w:link w:val="FootnoteText"/>
    <w:uiPriority w:val="99"/>
    <w:rsid w:val="00F24C73"/>
    <w:rPr>
      <w:rFonts w:ascii="Cambria" w:eastAsia="Cambria" w:hAnsi="Cambria" w:cs="Times New Roman"/>
      <w:sz w:val="24"/>
      <w:szCs w:val="24"/>
      <w:lang w:eastAsia="en-US"/>
    </w:rPr>
  </w:style>
  <w:style w:type="character" w:styleId="FootnoteReference">
    <w:name w:val="footnote reference"/>
    <w:basedOn w:val="DefaultParagraphFont"/>
    <w:unhideWhenUsed/>
    <w:rsid w:val="00F24C73"/>
    <w:rPr>
      <w:vertAlign w:val="superscript"/>
    </w:rPr>
  </w:style>
  <w:style w:type="paragraph" w:styleId="NormalWeb">
    <w:name w:val="Normal (Web)"/>
    <w:basedOn w:val="Normal"/>
    <w:uiPriority w:val="99"/>
    <w:semiHidden/>
    <w:unhideWhenUsed/>
    <w:rsid w:val="00125E65"/>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125E65"/>
  </w:style>
  <w:style w:type="character" w:styleId="Emphasis">
    <w:name w:val="Emphasis"/>
    <w:basedOn w:val="DefaultParagraphFont"/>
    <w:uiPriority w:val="20"/>
    <w:qFormat/>
    <w:rsid w:val="00125E65"/>
    <w:rPr>
      <w:i/>
      <w:iCs/>
    </w:rPr>
  </w:style>
  <w:style w:type="character" w:customStyle="1" w:styleId="Heading3Char">
    <w:name w:val="Heading 3 Char"/>
    <w:basedOn w:val="DefaultParagraphFont"/>
    <w:link w:val="Heading3"/>
    <w:rsid w:val="00CE6776"/>
    <w:rPr>
      <w:rFonts w:ascii="New York" w:eastAsia="Times New Roman" w:hAnsi="New York" w:cs="Times New Roman"/>
      <w:b/>
      <w:szCs w:val="20"/>
      <w:lang w:eastAsia="en-US"/>
    </w:rPr>
  </w:style>
  <w:style w:type="character" w:styleId="FollowedHyperlink">
    <w:name w:val="FollowedHyperlink"/>
    <w:basedOn w:val="DefaultParagraphFont"/>
    <w:uiPriority w:val="99"/>
    <w:semiHidden/>
    <w:unhideWhenUsed/>
    <w:rsid w:val="00E27411"/>
    <w:rPr>
      <w:color w:val="800080" w:themeColor="followedHyperlink"/>
      <w:u w:val="single"/>
    </w:rPr>
  </w:style>
  <w:style w:type="character" w:styleId="CommentReference">
    <w:name w:val="annotation reference"/>
    <w:basedOn w:val="DefaultParagraphFont"/>
    <w:uiPriority w:val="99"/>
    <w:semiHidden/>
    <w:unhideWhenUsed/>
    <w:rsid w:val="00CE50DD"/>
    <w:rPr>
      <w:sz w:val="18"/>
      <w:szCs w:val="18"/>
    </w:rPr>
  </w:style>
  <w:style w:type="paragraph" w:styleId="CommentText">
    <w:name w:val="annotation text"/>
    <w:basedOn w:val="Normal"/>
    <w:link w:val="CommentTextChar"/>
    <w:uiPriority w:val="99"/>
    <w:semiHidden/>
    <w:unhideWhenUsed/>
    <w:rsid w:val="00CE50DD"/>
  </w:style>
  <w:style w:type="character" w:customStyle="1" w:styleId="CommentTextChar">
    <w:name w:val="Comment Text Char"/>
    <w:basedOn w:val="DefaultParagraphFont"/>
    <w:link w:val="CommentText"/>
    <w:uiPriority w:val="99"/>
    <w:semiHidden/>
    <w:rsid w:val="00CE50DD"/>
    <w:rPr>
      <w:rFonts w:ascii="Cambria" w:eastAsia="Cambria" w:hAnsi="Cambria" w:cs="Times New Roman"/>
      <w:lang w:eastAsia="en-US"/>
    </w:rPr>
  </w:style>
  <w:style w:type="paragraph" w:styleId="CommentSubject">
    <w:name w:val="annotation subject"/>
    <w:basedOn w:val="CommentText"/>
    <w:next w:val="CommentText"/>
    <w:link w:val="CommentSubjectChar"/>
    <w:uiPriority w:val="99"/>
    <w:semiHidden/>
    <w:unhideWhenUsed/>
    <w:rsid w:val="00CE50DD"/>
    <w:rPr>
      <w:b/>
      <w:bCs/>
      <w:sz w:val="20"/>
      <w:szCs w:val="20"/>
    </w:rPr>
  </w:style>
  <w:style w:type="character" w:customStyle="1" w:styleId="CommentSubjectChar">
    <w:name w:val="Comment Subject Char"/>
    <w:basedOn w:val="CommentTextChar"/>
    <w:link w:val="CommentSubject"/>
    <w:uiPriority w:val="99"/>
    <w:semiHidden/>
    <w:rsid w:val="00CE50DD"/>
    <w:rPr>
      <w:rFonts w:ascii="Cambria" w:eastAsia="Cambria" w:hAnsi="Cambria" w:cs="Times New Roman"/>
      <w:b/>
      <w:bCs/>
      <w:sz w:val="20"/>
      <w:szCs w:val="20"/>
      <w:lang w:eastAsia="en-US"/>
    </w:rPr>
  </w:style>
  <w:style w:type="paragraph" w:styleId="EndnoteText">
    <w:name w:val="endnote text"/>
    <w:basedOn w:val="Normal"/>
    <w:link w:val="EndnoteTextChar"/>
    <w:uiPriority w:val="99"/>
    <w:unhideWhenUsed/>
    <w:rsid w:val="00E12D19"/>
    <w:pPr>
      <w:spacing w:after="0"/>
    </w:pPr>
  </w:style>
  <w:style w:type="character" w:customStyle="1" w:styleId="EndnoteTextChar">
    <w:name w:val="Endnote Text Char"/>
    <w:basedOn w:val="DefaultParagraphFont"/>
    <w:link w:val="EndnoteText"/>
    <w:uiPriority w:val="99"/>
    <w:rsid w:val="00E12D19"/>
    <w:rPr>
      <w:rFonts w:ascii="Cambria" w:eastAsia="Cambria" w:hAnsi="Cambria" w:cs="Times New Roman"/>
      <w:lang w:eastAsia="en-US"/>
    </w:rPr>
  </w:style>
  <w:style w:type="character" w:styleId="EndnoteReference">
    <w:name w:val="endnote reference"/>
    <w:basedOn w:val="DefaultParagraphFont"/>
    <w:uiPriority w:val="99"/>
    <w:unhideWhenUsed/>
    <w:rsid w:val="00E12D19"/>
    <w:rPr>
      <w:vertAlign w:val="superscript"/>
    </w:rPr>
  </w:style>
  <w:style w:type="character" w:customStyle="1" w:styleId="Heading1Char">
    <w:name w:val="Heading 1 Char"/>
    <w:basedOn w:val="DefaultParagraphFont"/>
    <w:link w:val="Heading1"/>
    <w:uiPriority w:val="9"/>
    <w:rsid w:val="00822A97"/>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semiHidden/>
    <w:rsid w:val="001531C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DE"/>
    <w:rPr>
      <w:rFonts w:ascii="Cambria" w:eastAsia="Cambria" w:hAnsi="Cambria" w:cs="Times New Roman"/>
      <w:lang w:eastAsia="en-US"/>
    </w:rPr>
  </w:style>
  <w:style w:type="paragraph" w:styleId="Heading1">
    <w:name w:val="heading 1"/>
    <w:basedOn w:val="Normal"/>
    <w:next w:val="Normal"/>
    <w:link w:val="Heading1Char"/>
    <w:uiPriority w:val="9"/>
    <w:qFormat/>
    <w:rsid w:val="00822A9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531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E6776"/>
    <w:pPr>
      <w:spacing w:after="0"/>
      <w:ind w:left="360"/>
      <w:outlineLvl w:val="2"/>
    </w:pPr>
    <w:rPr>
      <w:rFonts w:ascii="New York" w:eastAsia="Times New Roman" w:hAnsi="New Yor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E200F"/>
    <w:pPr>
      <w:spacing w:after="0"/>
    </w:pPr>
    <w:rPr>
      <w:rFonts w:ascii="Lucida Grande" w:eastAsiaTheme="minorHAnsi" w:hAnsi="Lucida Grande" w:cs="Lucida Grande"/>
      <w:sz w:val="18"/>
      <w:szCs w:val="18"/>
    </w:rPr>
  </w:style>
  <w:style w:type="character" w:customStyle="1" w:styleId="BalloonTextChar">
    <w:name w:val="Balloon Text Char"/>
    <w:basedOn w:val="DefaultParagraphFont"/>
    <w:uiPriority w:val="99"/>
    <w:semiHidden/>
    <w:rsid w:val="00396288"/>
    <w:rPr>
      <w:rFonts w:ascii="Lucida Grande" w:hAnsi="Lucida Grande"/>
      <w:sz w:val="18"/>
      <w:szCs w:val="18"/>
    </w:rPr>
  </w:style>
  <w:style w:type="character" w:styleId="Hyperlink">
    <w:name w:val="Hyperlink"/>
    <w:basedOn w:val="DefaultParagraphFont"/>
    <w:uiPriority w:val="99"/>
    <w:unhideWhenUsed/>
    <w:rsid w:val="00E46045"/>
    <w:rPr>
      <w:color w:val="0000FF" w:themeColor="hyperlink"/>
      <w:u w:val="single"/>
    </w:rPr>
  </w:style>
  <w:style w:type="paragraph" w:styleId="ListParagraph">
    <w:name w:val="List Paragraph"/>
    <w:basedOn w:val="Normal"/>
    <w:uiPriority w:val="34"/>
    <w:qFormat/>
    <w:rsid w:val="00E46045"/>
    <w:pPr>
      <w:spacing w:after="0"/>
      <w:ind w:left="720"/>
      <w:contextualSpacing/>
    </w:pPr>
    <w:rPr>
      <w:rFonts w:ascii="Calibri" w:eastAsiaTheme="minorHAnsi" w:hAnsi="Calibri" w:cstheme="minorBidi"/>
    </w:rPr>
  </w:style>
  <w:style w:type="character" w:customStyle="1" w:styleId="BalloonTextChar1">
    <w:name w:val="Balloon Text Char1"/>
    <w:basedOn w:val="DefaultParagraphFont"/>
    <w:link w:val="BalloonText"/>
    <w:uiPriority w:val="99"/>
    <w:semiHidden/>
    <w:rsid w:val="00AE200F"/>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2465AB"/>
    <w:pPr>
      <w:tabs>
        <w:tab w:val="center" w:pos="4320"/>
        <w:tab w:val="right" w:pos="8640"/>
      </w:tabs>
      <w:spacing w:after="0"/>
    </w:pPr>
    <w:rPr>
      <w:rFonts w:ascii="Calibri" w:eastAsiaTheme="minorHAnsi" w:hAnsi="Calibri" w:cstheme="minorBidi"/>
    </w:rPr>
  </w:style>
  <w:style w:type="character" w:customStyle="1" w:styleId="FooterChar">
    <w:name w:val="Footer Char"/>
    <w:basedOn w:val="DefaultParagraphFont"/>
    <w:link w:val="Footer"/>
    <w:uiPriority w:val="99"/>
    <w:rsid w:val="002465AB"/>
    <w:rPr>
      <w:rFonts w:ascii="Calibri" w:eastAsiaTheme="minorHAnsi" w:hAnsi="Calibri"/>
      <w:sz w:val="24"/>
      <w:szCs w:val="24"/>
      <w:lang w:eastAsia="en-US"/>
    </w:rPr>
  </w:style>
  <w:style w:type="character" w:styleId="PageNumber">
    <w:name w:val="page number"/>
    <w:basedOn w:val="DefaultParagraphFont"/>
    <w:uiPriority w:val="99"/>
    <w:semiHidden/>
    <w:unhideWhenUsed/>
    <w:rsid w:val="002465AB"/>
  </w:style>
  <w:style w:type="paragraph" w:styleId="FootnoteText">
    <w:name w:val="footnote text"/>
    <w:basedOn w:val="Normal"/>
    <w:link w:val="FootnoteTextChar"/>
    <w:uiPriority w:val="99"/>
    <w:unhideWhenUsed/>
    <w:rsid w:val="00F24C73"/>
    <w:pPr>
      <w:spacing w:after="0"/>
    </w:pPr>
  </w:style>
  <w:style w:type="character" w:customStyle="1" w:styleId="FootnoteTextChar">
    <w:name w:val="Footnote Text Char"/>
    <w:basedOn w:val="DefaultParagraphFont"/>
    <w:link w:val="FootnoteText"/>
    <w:uiPriority w:val="99"/>
    <w:rsid w:val="00F24C73"/>
    <w:rPr>
      <w:rFonts w:ascii="Cambria" w:eastAsia="Cambria" w:hAnsi="Cambria" w:cs="Times New Roman"/>
      <w:sz w:val="24"/>
      <w:szCs w:val="24"/>
      <w:lang w:eastAsia="en-US"/>
    </w:rPr>
  </w:style>
  <w:style w:type="character" w:styleId="FootnoteReference">
    <w:name w:val="footnote reference"/>
    <w:basedOn w:val="DefaultParagraphFont"/>
    <w:unhideWhenUsed/>
    <w:rsid w:val="00F24C73"/>
    <w:rPr>
      <w:vertAlign w:val="superscript"/>
    </w:rPr>
  </w:style>
  <w:style w:type="paragraph" w:styleId="NormalWeb">
    <w:name w:val="Normal (Web)"/>
    <w:basedOn w:val="Normal"/>
    <w:uiPriority w:val="99"/>
    <w:semiHidden/>
    <w:unhideWhenUsed/>
    <w:rsid w:val="00125E65"/>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125E65"/>
  </w:style>
  <w:style w:type="character" w:styleId="Emphasis">
    <w:name w:val="Emphasis"/>
    <w:basedOn w:val="DefaultParagraphFont"/>
    <w:uiPriority w:val="20"/>
    <w:qFormat/>
    <w:rsid w:val="00125E65"/>
    <w:rPr>
      <w:i/>
      <w:iCs/>
    </w:rPr>
  </w:style>
  <w:style w:type="character" w:customStyle="1" w:styleId="Heading3Char">
    <w:name w:val="Heading 3 Char"/>
    <w:basedOn w:val="DefaultParagraphFont"/>
    <w:link w:val="Heading3"/>
    <w:rsid w:val="00CE6776"/>
    <w:rPr>
      <w:rFonts w:ascii="New York" w:eastAsia="Times New Roman" w:hAnsi="New York" w:cs="Times New Roman"/>
      <w:b/>
      <w:szCs w:val="20"/>
      <w:lang w:eastAsia="en-US"/>
    </w:rPr>
  </w:style>
  <w:style w:type="character" w:styleId="FollowedHyperlink">
    <w:name w:val="FollowedHyperlink"/>
    <w:basedOn w:val="DefaultParagraphFont"/>
    <w:uiPriority w:val="99"/>
    <w:semiHidden/>
    <w:unhideWhenUsed/>
    <w:rsid w:val="00E27411"/>
    <w:rPr>
      <w:color w:val="800080" w:themeColor="followedHyperlink"/>
      <w:u w:val="single"/>
    </w:rPr>
  </w:style>
  <w:style w:type="character" w:styleId="CommentReference">
    <w:name w:val="annotation reference"/>
    <w:basedOn w:val="DefaultParagraphFont"/>
    <w:uiPriority w:val="99"/>
    <w:semiHidden/>
    <w:unhideWhenUsed/>
    <w:rsid w:val="00CE50DD"/>
    <w:rPr>
      <w:sz w:val="18"/>
      <w:szCs w:val="18"/>
    </w:rPr>
  </w:style>
  <w:style w:type="paragraph" w:styleId="CommentText">
    <w:name w:val="annotation text"/>
    <w:basedOn w:val="Normal"/>
    <w:link w:val="CommentTextChar"/>
    <w:uiPriority w:val="99"/>
    <w:semiHidden/>
    <w:unhideWhenUsed/>
    <w:rsid w:val="00CE50DD"/>
  </w:style>
  <w:style w:type="character" w:customStyle="1" w:styleId="CommentTextChar">
    <w:name w:val="Comment Text Char"/>
    <w:basedOn w:val="DefaultParagraphFont"/>
    <w:link w:val="CommentText"/>
    <w:uiPriority w:val="99"/>
    <w:semiHidden/>
    <w:rsid w:val="00CE50DD"/>
    <w:rPr>
      <w:rFonts w:ascii="Cambria" w:eastAsia="Cambria" w:hAnsi="Cambria" w:cs="Times New Roman"/>
      <w:lang w:eastAsia="en-US"/>
    </w:rPr>
  </w:style>
  <w:style w:type="paragraph" w:styleId="CommentSubject">
    <w:name w:val="annotation subject"/>
    <w:basedOn w:val="CommentText"/>
    <w:next w:val="CommentText"/>
    <w:link w:val="CommentSubjectChar"/>
    <w:uiPriority w:val="99"/>
    <w:semiHidden/>
    <w:unhideWhenUsed/>
    <w:rsid w:val="00CE50DD"/>
    <w:rPr>
      <w:b/>
      <w:bCs/>
      <w:sz w:val="20"/>
      <w:szCs w:val="20"/>
    </w:rPr>
  </w:style>
  <w:style w:type="character" w:customStyle="1" w:styleId="CommentSubjectChar">
    <w:name w:val="Comment Subject Char"/>
    <w:basedOn w:val="CommentTextChar"/>
    <w:link w:val="CommentSubject"/>
    <w:uiPriority w:val="99"/>
    <w:semiHidden/>
    <w:rsid w:val="00CE50DD"/>
    <w:rPr>
      <w:rFonts w:ascii="Cambria" w:eastAsia="Cambria" w:hAnsi="Cambria" w:cs="Times New Roman"/>
      <w:b/>
      <w:bCs/>
      <w:sz w:val="20"/>
      <w:szCs w:val="20"/>
      <w:lang w:eastAsia="en-US"/>
    </w:rPr>
  </w:style>
  <w:style w:type="paragraph" w:styleId="EndnoteText">
    <w:name w:val="endnote text"/>
    <w:basedOn w:val="Normal"/>
    <w:link w:val="EndnoteTextChar"/>
    <w:uiPriority w:val="99"/>
    <w:unhideWhenUsed/>
    <w:rsid w:val="00E12D19"/>
    <w:pPr>
      <w:spacing w:after="0"/>
    </w:pPr>
  </w:style>
  <w:style w:type="character" w:customStyle="1" w:styleId="EndnoteTextChar">
    <w:name w:val="Endnote Text Char"/>
    <w:basedOn w:val="DefaultParagraphFont"/>
    <w:link w:val="EndnoteText"/>
    <w:uiPriority w:val="99"/>
    <w:rsid w:val="00E12D19"/>
    <w:rPr>
      <w:rFonts w:ascii="Cambria" w:eastAsia="Cambria" w:hAnsi="Cambria" w:cs="Times New Roman"/>
      <w:lang w:eastAsia="en-US"/>
    </w:rPr>
  </w:style>
  <w:style w:type="character" w:styleId="EndnoteReference">
    <w:name w:val="endnote reference"/>
    <w:basedOn w:val="DefaultParagraphFont"/>
    <w:uiPriority w:val="99"/>
    <w:unhideWhenUsed/>
    <w:rsid w:val="00E12D19"/>
    <w:rPr>
      <w:vertAlign w:val="superscript"/>
    </w:rPr>
  </w:style>
  <w:style w:type="character" w:customStyle="1" w:styleId="Heading1Char">
    <w:name w:val="Heading 1 Char"/>
    <w:basedOn w:val="DefaultParagraphFont"/>
    <w:link w:val="Heading1"/>
    <w:uiPriority w:val="9"/>
    <w:rsid w:val="00822A97"/>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semiHidden/>
    <w:rsid w:val="001531C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0265">
      <w:bodyDiv w:val="1"/>
      <w:marLeft w:val="0"/>
      <w:marRight w:val="0"/>
      <w:marTop w:val="0"/>
      <w:marBottom w:val="0"/>
      <w:divBdr>
        <w:top w:val="none" w:sz="0" w:space="0" w:color="auto"/>
        <w:left w:val="none" w:sz="0" w:space="0" w:color="auto"/>
        <w:bottom w:val="none" w:sz="0" w:space="0" w:color="auto"/>
        <w:right w:val="none" w:sz="0" w:space="0" w:color="auto"/>
      </w:divBdr>
    </w:div>
    <w:div w:id="92627598">
      <w:bodyDiv w:val="1"/>
      <w:marLeft w:val="0"/>
      <w:marRight w:val="0"/>
      <w:marTop w:val="0"/>
      <w:marBottom w:val="0"/>
      <w:divBdr>
        <w:top w:val="none" w:sz="0" w:space="0" w:color="auto"/>
        <w:left w:val="none" w:sz="0" w:space="0" w:color="auto"/>
        <w:bottom w:val="none" w:sz="0" w:space="0" w:color="auto"/>
        <w:right w:val="none" w:sz="0" w:space="0" w:color="auto"/>
      </w:divBdr>
    </w:div>
    <w:div w:id="106170289">
      <w:bodyDiv w:val="1"/>
      <w:marLeft w:val="0"/>
      <w:marRight w:val="0"/>
      <w:marTop w:val="0"/>
      <w:marBottom w:val="0"/>
      <w:divBdr>
        <w:top w:val="none" w:sz="0" w:space="0" w:color="auto"/>
        <w:left w:val="none" w:sz="0" w:space="0" w:color="auto"/>
        <w:bottom w:val="none" w:sz="0" w:space="0" w:color="auto"/>
        <w:right w:val="none" w:sz="0" w:space="0" w:color="auto"/>
      </w:divBdr>
    </w:div>
    <w:div w:id="149054743">
      <w:bodyDiv w:val="1"/>
      <w:marLeft w:val="0"/>
      <w:marRight w:val="0"/>
      <w:marTop w:val="0"/>
      <w:marBottom w:val="0"/>
      <w:divBdr>
        <w:top w:val="none" w:sz="0" w:space="0" w:color="auto"/>
        <w:left w:val="none" w:sz="0" w:space="0" w:color="auto"/>
        <w:bottom w:val="none" w:sz="0" w:space="0" w:color="auto"/>
        <w:right w:val="none" w:sz="0" w:space="0" w:color="auto"/>
      </w:divBdr>
      <w:divsChild>
        <w:div w:id="1183011622">
          <w:blockQuote w:val="1"/>
          <w:marLeft w:val="0"/>
          <w:marRight w:val="0"/>
          <w:marTop w:val="0"/>
          <w:marBottom w:val="240"/>
          <w:divBdr>
            <w:top w:val="none" w:sz="0" w:space="6" w:color="auto"/>
            <w:left w:val="single" w:sz="12" w:space="8" w:color="E1E1E1"/>
            <w:bottom w:val="none" w:sz="0" w:space="6" w:color="auto"/>
            <w:right w:val="none" w:sz="0" w:space="8" w:color="auto"/>
          </w:divBdr>
        </w:div>
      </w:divsChild>
    </w:div>
    <w:div w:id="163203593">
      <w:bodyDiv w:val="1"/>
      <w:marLeft w:val="0"/>
      <w:marRight w:val="0"/>
      <w:marTop w:val="0"/>
      <w:marBottom w:val="0"/>
      <w:divBdr>
        <w:top w:val="none" w:sz="0" w:space="0" w:color="auto"/>
        <w:left w:val="none" w:sz="0" w:space="0" w:color="auto"/>
        <w:bottom w:val="none" w:sz="0" w:space="0" w:color="auto"/>
        <w:right w:val="none" w:sz="0" w:space="0" w:color="auto"/>
      </w:divBdr>
      <w:divsChild>
        <w:div w:id="512960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10001">
              <w:blockQuote w:val="1"/>
              <w:marLeft w:val="600"/>
              <w:marRight w:val="0"/>
              <w:marTop w:val="0"/>
              <w:marBottom w:val="0"/>
              <w:divBdr>
                <w:top w:val="none" w:sz="0" w:space="0" w:color="auto"/>
                <w:left w:val="none" w:sz="0" w:space="0" w:color="auto"/>
                <w:bottom w:val="none" w:sz="0" w:space="0" w:color="auto"/>
                <w:right w:val="none" w:sz="0" w:space="0" w:color="auto"/>
              </w:divBdr>
              <w:divsChild>
                <w:div w:id="6378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9515">
      <w:bodyDiv w:val="1"/>
      <w:marLeft w:val="0"/>
      <w:marRight w:val="0"/>
      <w:marTop w:val="0"/>
      <w:marBottom w:val="0"/>
      <w:divBdr>
        <w:top w:val="none" w:sz="0" w:space="0" w:color="auto"/>
        <w:left w:val="none" w:sz="0" w:space="0" w:color="auto"/>
        <w:bottom w:val="none" w:sz="0" w:space="0" w:color="auto"/>
        <w:right w:val="none" w:sz="0" w:space="0" w:color="auto"/>
      </w:divBdr>
    </w:div>
    <w:div w:id="230510817">
      <w:bodyDiv w:val="1"/>
      <w:marLeft w:val="0"/>
      <w:marRight w:val="0"/>
      <w:marTop w:val="0"/>
      <w:marBottom w:val="0"/>
      <w:divBdr>
        <w:top w:val="none" w:sz="0" w:space="0" w:color="auto"/>
        <w:left w:val="none" w:sz="0" w:space="0" w:color="auto"/>
        <w:bottom w:val="none" w:sz="0" w:space="0" w:color="auto"/>
        <w:right w:val="none" w:sz="0" w:space="0" w:color="auto"/>
      </w:divBdr>
      <w:divsChild>
        <w:div w:id="1802116040">
          <w:blockQuote w:val="1"/>
          <w:marLeft w:val="0"/>
          <w:marRight w:val="0"/>
          <w:marTop w:val="0"/>
          <w:marBottom w:val="240"/>
          <w:divBdr>
            <w:top w:val="none" w:sz="0" w:space="6" w:color="auto"/>
            <w:left w:val="single" w:sz="12" w:space="8" w:color="E1E1E1"/>
            <w:bottom w:val="none" w:sz="0" w:space="6" w:color="auto"/>
            <w:right w:val="none" w:sz="0" w:space="8" w:color="auto"/>
          </w:divBdr>
        </w:div>
      </w:divsChild>
    </w:div>
    <w:div w:id="243105096">
      <w:bodyDiv w:val="1"/>
      <w:marLeft w:val="0"/>
      <w:marRight w:val="0"/>
      <w:marTop w:val="0"/>
      <w:marBottom w:val="0"/>
      <w:divBdr>
        <w:top w:val="none" w:sz="0" w:space="0" w:color="auto"/>
        <w:left w:val="none" w:sz="0" w:space="0" w:color="auto"/>
        <w:bottom w:val="none" w:sz="0" w:space="0" w:color="auto"/>
        <w:right w:val="none" w:sz="0" w:space="0" w:color="auto"/>
      </w:divBdr>
    </w:div>
    <w:div w:id="251672133">
      <w:bodyDiv w:val="1"/>
      <w:marLeft w:val="0"/>
      <w:marRight w:val="0"/>
      <w:marTop w:val="0"/>
      <w:marBottom w:val="0"/>
      <w:divBdr>
        <w:top w:val="none" w:sz="0" w:space="0" w:color="auto"/>
        <w:left w:val="none" w:sz="0" w:space="0" w:color="auto"/>
        <w:bottom w:val="none" w:sz="0" w:space="0" w:color="auto"/>
        <w:right w:val="none" w:sz="0" w:space="0" w:color="auto"/>
      </w:divBdr>
    </w:div>
    <w:div w:id="261424467">
      <w:bodyDiv w:val="1"/>
      <w:marLeft w:val="0"/>
      <w:marRight w:val="0"/>
      <w:marTop w:val="0"/>
      <w:marBottom w:val="0"/>
      <w:divBdr>
        <w:top w:val="none" w:sz="0" w:space="0" w:color="auto"/>
        <w:left w:val="none" w:sz="0" w:space="0" w:color="auto"/>
        <w:bottom w:val="none" w:sz="0" w:space="0" w:color="auto"/>
        <w:right w:val="none" w:sz="0" w:space="0" w:color="auto"/>
      </w:divBdr>
    </w:div>
    <w:div w:id="270361860">
      <w:bodyDiv w:val="1"/>
      <w:marLeft w:val="0"/>
      <w:marRight w:val="0"/>
      <w:marTop w:val="0"/>
      <w:marBottom w:val="0"/>
      <w:divBdr>
        <w:top w:val="none" w:sz="0" w:space="0" w:color="auto"/>
        <w:left w:val="none" w:sz="0" w:space="0" w:color="auto"/>
        <w:bottom w:val="none" w:sz="0" w:space="0" w:color="auto"/>
        <w:right w:val="none" w:sz="0" w:space="0" w:color="auto"/>
      </w:divBdr>
    </w:div>
    <w:div w:id="290669447">
      <w:bodyDiv w:val="1"/>
      <w:marLeft w:val="0"/>
      <w:marRight w:val="0"/>
      <w:marTop w:val="0"/>
      <w:marBottom w:val="0"/>
      <w:divBdr>
        <w:top w:val="none" w:sz="0" w:space="0" w:color="auto"/>
        <w:left w:val="none" w:sz="0" w:space="0" w:color="auto"/>
        <w:bottom w:val="none" w:sz="0" w:space="0" w:color="auto"/>
        <w:right w:val="none" w:sz="0" w:space="0" w:color="auto"/>
      </w:divBdr>
    </w:div>
    <w:div w:id="299504602">
      <w:bodyDiv w:val="1"/>
      <w:marLeft w:val="0"/>
      <w:marRight w:val="0"/>
      <w:marTop w:val="0"/>
      <w:marBottom w:val="0"/>
      <w:divBdr>
        <w:top w:val="none" w:sz="0" w:space="0" w:color="auto"/>
        <w:left w:val="none" w:sz="0" w:space="0" w:color="auto"/>
        <w:bottom w:val="none" w:sz="0" w:space="0" w:color="auto"/>
        <w:right w:val="none" w:sz="0" w:space="0" w:color="auto"/>
      </w:divBdr>
      <w:divsChild>
        <w:div w:id="1885486644">
          <w:marLeft w:val="0"/>
          <w:marRight w:val="0"/>
          <w:marTop w:val="0"/>
          <w:marBottom w:val="0"/>
          <w:divBdr>
            <w:top w:val="none" w:sz="0" w:space="0" w:color="auto"/>
            <w:left w:val="none" w:sz="0" w:space="0" w:color="auto"/>
            <w:bottom w:val="none" w:sz="0" w:space="0" w:color="auto"/>
            <w:right w:val="none" w:sz="0" w:space="0" w:color="auto"/>
          </w:divBdr>
        </w:div>
        <w:div w:id="1543395773">
          <w:marLeft w:val="0"/>
          <w:marRight w:val="0"/>
          <w:marTop w:val="0"/>
          <w:marBottom w:val="0"/>
          <w:divBdr>
            <w:top w:val="none" w:sz="0" w:space="0" w:color="auto"/>
            <w:left w:val="none" w:sz="0" w:space="0" w:color="auto"/>
            <w:bottom w:val="none" w:sz="0" w:space="0" w:color="auto"/>
            <w:right w:val="none" w:sz="0" w:space="0" w:color="auto"/>
          </w:divBdr>
        </w:div>
        <w:div w:id="1401323040">
          <w:marLeft w:val="0"/>
          <w:marRight w:val="0"/>
          <w:marTop w:val="0"/>
          <w:marBottom w:val="0"/>
          <w:divBdr>
            <w:top w:val="none" w:sz="0" w:space="0" w:color="auto"/>
            <w:left w:val="none" w:sz="0" w:space="0" w:color="auto"/>
            <w:bottom w:val="none" w:sz="0" w:space="0" w:color="auto"/>
            <w:right w:val="none" w:sz="0" w:space="0" w:color="auto"/>
          </w:divBdr>
        </w:div>
        <w:div w:id="1332946689">
          <w:marLeft w:val="0"/>
          <w:marRight w:val="0"/>
          <w:marTop w:val="0"/>
          <w:marBottom w:val="0"/>
          <w:divBdr>
            <w:top w:val="none" w:sz="0" w:space="0" w:color="auto"/>
            <w:left w:val="none" w:sz="0" w:space="0" w:color="auto"/>
            <w:bottom w:val="none" w:sz="0" w:space="0" w:color="auto"/>
            <w:right w:val="none" w:sz="0" w:space="0" w:color="auto"/>
          </w:divBdr>
        </w:div>
        <w:div w:id="1812553019">
          <w:marLeft w:val="0"/>
          <w:marRight w:val="0"/>
          <w:marTop w:val="0"/>
          <w:marBottom w:val="0"/>
          <w:divBdr>
            <w:top w:val="none" w:sz="0" w:space="0" w:color="auto"/>
            <w:left w:val="none" w:sz="0" w:space="0" w:color="auto"/>
            <w:bottom w:val="none" w:sz="0" w:space="0" w:color="auto"/>
            <w:right w:val="none" w:sz="0" w:space="0" w:color="auto"/>
          </w:divBdr>
        </w:div>
        <w:div w:id="1409040091">
          <w:marLeft w:val="0"/>
          <w:marRight w:val="0"/>
          <w:marTop w:val="0"/>
          <w:marBottom w:val="0"/>
          <w:divBdr>
            <w:top w:val="none" w:sz="0" w:space="0" w:color="auto"/>
            <w:left w:val="none" w:sz="0" w:space="0" w:color="auto"/>
            <w:bottom w:val="none" w:sz="0" w:space="0" w:color="auto"/>
            <w:right w:val="none" w:sz="0" w:space="0" w:color="auto"/>
          </w:divBdr>
        </w:div>
        <w:div w:id="1822499432">
          <w:marLeft w:val="0"/>
          <w:marRight w:val="0"/>
          <w:marTop w:val="0"/>
          <w:marBottom w:val="0"/>
          <w:divBdr>
            <w:top w:val="none" w:sz="0" w:space="0" w:color="auto"/>
            <w:left w:val="none" w:sz="0" w:space="0" w:color="auto"/>
            <w:bottom w:val="none" w:sz="0" w:space="0" w:color="auto"/>
            <w:right w:val="none" w:sz="0" w:space="0" w:color="auto"/>
          </w:divBdr>
        </w:div>
      </w:divsChild>
    </w:div>
    <w:div w:id="312225322">
      <w:bodyDiv w:val="1"/>
      <w:marLeft w:val="0"/>
      <w:marRight w:val="0"/>
      <w:marTop w:val="0"/>
      <w:marBottom w:val="0"/>
      <w:divBdr>
        <w:top w:val="none" w:sz="0" w:space="0" w:color="auto"/>
        <w:left w:val="none" w:sz="0" w:space="0" w:color="auto"/>
        <w:bottom w:val="none" w:sz="0" w:space="0" w:color="auto"/>
        <w:right w:val="none" w:sz="0" w:space="0" w:color="auto"/>
      </w:divBdr>
    </w:div>
    <w:div w:id="376247255">
      <w:bodyDiv w:val="1"/>
      <w:marLeft w:val="0"/>
      <w:marRight w:val="0"/>
      <w:marTop w:val="0"/>
      <w:marBottom w:val="0"/>
      <w:divBdr>
        <w:top w:val="none" w:sz="0" w:space="0" w:color="auto"/>
        <w:left w:val="none" w:sz="0" w:space="0" w:color="auto"/>
        <w:bottom w:val="none" w:sz="0" w:space="0" w:color="auto"/>
        <w:right w:val="none" w:sz="0" w:space="0" w:color="auto"/>
      </w:divBdr>
    </w:div>
    <w:div w:id="403256803">
      <w:bodyDiv w:val="1"/>
      <w:marLeft w:val="0"/>
      <w:marRight w:val="0"/>
      <w:marTop w:val="0"/>
      <w:marBottom w:val="0"/>
      <w:divBdr>
        <w:top w:val="none" w:sz="0" w:space="0" w:color="auto"/>
        <w:left w:val="none" w:sz="0" w:space="0" w:color="auto"/>
        <w:bottom w:val="none" w:sz="0" w:space="0" w:color="auto"/>
        <w:right w:val="none" w:sz="0" w:space="0" w:color="auto"/>
      </w:divBdr>
    </w:div>
    <w:div w:id="417023893">
      <w:bodyDiv w:val="1"/>
      <w:marLeft w:val="0"/>
      <w:marRight w:val="0"/>
      <w:marTop w:val="0"/>
      <w:marBottom w:val="0"/>
      <w:divBdr>
        <w:top w:val="none" w:sz="0" w:space="0" w:color="auto"/>
        <w:left w:val="none" w:sz="0" w:space="0" w:color="auto"/>
        <w:bottom w:val="none" w:sz="0" w:space="0" w:color="auto"/>
        <w:right w:val="none" w:sz="0" w:space="0" w:color="auto"/>
      </w:divBdr>
    </w:div>
    <w:div w:id="479269306">
      <w:bodyDiv w:val="1"/>
      <w:marLeft w:val="0"/>
      <w:marRight w:val="0"/>
      <w:marTop w:val="0"/>
      <w:marBottom w:val="0"/>
      <w:divBdr>
        <w:top w:val="none" w:sz="0" w:space="0" w:color="auto"/>
        <w:left w:val="none" w:sz="0" w:space="0" w:color="auto"/>
        <w:bottom w:val="none" w:sz="0" w:space="0" w:color="auto"/>
        <w:right w:val="none" w:sz="0" w:space="0" w:color="auto"/>
      </w:divBdr>
    </w:div>
    <w:div w:id="509217125">
      <w:bodyDiv w:val="1"/>
      <w:marLeft w:val="0"/>
      <w:marRight w:val="0"/>
      <w:marTop w:val="0"/>
      <w:marBottom w:val="0"/>
      <w:divBdr>
        <w:top w:val="none" w:sz="0" w:space="0" w:color="auto"/>
        <w:left w:val="none" w:sz="0" w:space="0" w:color="auto"/>
        <w:bottom w:val="none" w:sz="0" w:space="0" w:color="auto"/>
        <w:right w:val="none" w:sz="0" w:space="0" w:color="auto"/>
      </w:divBdr>
      <w:divsChild>
        <w:div w:id="16188297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698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8719">
      <w:bodyDiv w:val="1"/>
      <w:marLeft w:val="0"/>
      <w:marRight w:val="0"/>
      <w:marTop w:val="0"/>
      <w:marBottom w:val="0"/>
      <w:divBdr>
        <w:top w:val="none" w:sz="0" w:space="0" w:color="auto"/>
        <w:left w:val="none" w:sz="0" w:space="0" w:color="auto"/>
        <w:bottom w:val="none" w:sz="0" w:space="0" w:color="auto"/>
        <w:right w:val="none" w:sz="0" w:space="0" w:color="auto"/>
      </w:divBdr>
    </w:div>
    <w:div w:id="545025315">
      <w:bodyDiv w:val="1"/>
      <w:marLeft w:val="0"/>
      <w:marRight w:val="0"/>
      <w:marTop w:val="0"/>
      <w:marBottom w:val="0"/>
      <w:divBdr>
        <w:top w:val="none" w:sz="0" w:space="0" w:color="auto"/>
        <w:left w:val="none" w:sz="0" w:space="0" w:color="auto"/>
        <w:bottom w:val="none" w:sz="0" w:space="0" w:color="auto"/>
        <w:right w:val="none" w:sz="0" w:space="0" w:color="auto"/>
      </w:divBdr>
    </w:div>
    <w:div w:id="570697970">
      <w:bodyDiv w:val="1"/>
      <w:marLeft w:val="0"/>
      <w:marRight w:val="0"/>
      <w:marTop w:val="0"/>
      <w:marBottom w:val="0"/>
      <w:divBdr>
        <w:top w:val="none" w:sz="0" w:space="0" w:color="auto"/>
        <w:left w:val="none" w:sz="0" w:space="0" w:color="auto"/>
        <w:bottom w:val="none" w:sz="0" w:space="0" w:color="auto"/>
        <w:right w:val="none" w:sz="0" w:space="0" w:color="auto"/>
      </w:divBdr>
    </w:div>
    <w:div w:id="571935733">
      <w:bodyDiv w:val="1"/>
      <w:marLeft w:val="0"/>
      <w:marRight w:val="0"/>
      <w:marTop w:val="0"/>
      <w:marBottom w:val="0"/>
      <w:divBdr>
        <w:top w:val="none" w:sz="0" w:space="0" w:color="auto"/>
        <w:left w:val="none" w:sz="0" w:space="0" w:color="auto"/>
        <w:bottom w:val="none" w:sz="0" w:space="0" w:color="auto"/>
        <w:right w:val="none" w:sz="0" w:space="0" w:color="auto"/>
      </w:divBdr>
      <w:divsChild>
        <w:div w:id="166994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394786">
              <w:blockQuote w:val="1"/>
              <w:marLeft w:val="600"/>
              <w:marRight w:val="0"/>
              <w:marTop w:val="0"/>
              <w:marBottom w:val="0"/>
              <w:divBdr>
                <w:top w:val="none" w:sz="0" w:space="0" w:color="auto"/>
                <w:left w:val="none" w:sz="0" w:space="0" w:color="auto"/>
                <w:bottom w:val="none" w:sz="0" w:space="0" w:color="auto"/>
                <w:right w:val="none" w:sz="0" w:space="0" w:color="auto"/>
              </w:divBdr>
              <w:divsChild>
                <w:div w:id="8377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90008">
      <w:bodyDiv w:val="1"/>
      <w:marLeft w:val="0"/>
      <w:marRight w:val="0"/>
      <w:marTop w:val="0"/>
      <w:marBottom w:val="0"/>
      <w:divBdr>
        <w:top w:val="none" w:sz="0" w:space="0" w:color="auto"/>
        <w:left w:val="none" w:sz="0" w:space="0" w:color="auto"/>
        <w:bottom w:val="none" w:sz="0" w:space="0" w:color="auto"/>
        <w:right w:val="none" w:sz="0" w:space="0" w:color="auto"/>
      </w:divBdr>
    </w:div>
    <w:div w:id="649138398">
      <w:bodyDiv w:val="1"/>
      <w:marLeft w:val="0"/>
      <w:marRight w:val="0"/>
      <w:marTop w:val="0"/>
      <w:marBottom w:val="0"/>
      <w:divBdr>
        <w:top w:val="none" w:sz="0" w:space="0" w:color="auto"/>
        <w:left w:val="none" w:sz="0" w:space="0" w:color="auto"/>
        <w:bottom w:val="none" w:sz="0" w:space="0" w:color="auto"/>
        <w:right w:val="none" w:sz="0" w:space="0" w:color="auto"/>
      </w:divBdr>
    </w:div>
    <w:div w:id="726420154">
      <w:bodyDiv w:val="1"/>
      <w:marLeft w:val="0"/>
      <w:marRight w:val="0"/>
      <w:marTop w:val="0"/>
      <w:marBottom w:val="0"/>
      <w:divBdr>
        <w:top w:val="none" w:sz="0" w:space="0" w:color="auto"/>
        <w:left w:val="none" w:sz="0" w:space="0" w:color="auto"/>
        <w:bottom w:val="none" w:sz="0" w:space="0" w:color="auto"/>
        <w:right w:val="none" w:sz="0" w:space="0" w:color="auto"/>
      </w:divBdr>
    </w:div>
    <w:div w:id="744957920">
      <w:bodyDiv w:val="1"/>
      <w:marLeft w:val="0"/>
      <w:marRight w:val="0"/>
      <w:marTop w:val="0"/>
      <w:marBottom w:val="0"/>
      <w:divBdr>
        <w:top w:val="none" w:sz="0" w:space="0" w:color="auto"/>
        <w:left w:val="none" w:sz="0" w:space="0" w:color="auto"/>
        <w:bottom w:val="none" w:sz="0" w:space="0" w:color="auto"/>
        <w:right w:val="none" w:sz="0" w:space="0" w:color="auto"/>
      </w:divBdr>
    </w:div>
    <w:div w:id="745035531">
      <w:bodyDiv w:val="1"/>
      <w:marLeft w:val="0"/>
      <w:marRight w:val="0"/>
      <w:marTop w:val="0"/>
      <w:marBottom w:val="0"/>
      <w:divBdr>
        <w:top w:val="none" w:sz="0" w:space="0" w:color="auto"/>
        <w:left w:val="none" w:sz="0" w:space="0" w:color="auto"/>
        <w:bottom w:val="none" w:sz="0" w:space="0" w:color="auto"/>
        <w:right w:val="none" w:sz="0" w:space="0" w:color="auto"/>
      </w:divBdr>
    </w:div>
    <w:div w:id="753824864">
      <w:bodyDiv w:val="1"/>
      <w:marLeft w:val="0"/>
      <w:marRight w:val="0"/>
      <w:marTop w:val="0"/>
      <w:marBottom w:val="0"/>
      <w:divBdr>
        <w:top w:val="none" w:sz="0" w:space="0" w:color="auto"/>
        <w:left w:val="none" w:sz="0" w:space="0" w:color="auto"/>
        <w:bottom w:val="none" w:sz="0" w:space="0" w:color="auto"/>
        <w:right w:val="none" w:sz="0" w:space="0" w:color="auto"/>
      </w:divBdr>
    </w:div>
    <w:div w:id="768278790">
      <w:bodyDiv w:val="1"/>
      <w:marLeft w:val="0"/>
      <w:marRight w:val="0"/>
      <w:marTop w:val="0"/>
      <w:marBottom w:val="0"/>
      <w:divBdr>
        <w:top w:val="none" w:sz="0" w:space="0" w:color="auto"/>
        <w:left w:val="none" w:sz="0" w:space="0" w:color="auto"/>
        <w:bottom w:val="none" w:sz="0" w:space="0" w:color="auto"/>
        <w:right w:val="none" w:sz="0" w:space="0" w:color="auto"/>
      </w:divBdr>
    </w:div>
    <w:div w:id="769201915">
      <w:bodyDiv w:val="1"/>
      <w:marLeft w:val="0"/>
      <w:marRight w:val="0"/>
      <w:marTop w:val="0"/>
      <w:marBottom w:val="0"/>
      <w:divBdr>
        <w:top w:val="none" w:sz="0" w:space="0" w:color="auto"/>
        <w:left w:val="none" w:sz="0" w:space="0" w:color="auto"/>
        <w:bottom w:val="none" w:sz="0" w:space="0" w:color="auto"/>
        <w:right w:val="none" w:sz="0" w:space="0" w:color="auto"/>
      </w:divBdr>
    </w:div>
    <w:div w:id="776027941">
      <w:bodyDiv w:val="1"/>
      <w:marLeft w:val="0"/>
      <w:marRight w:val="0"/>
      <w:marTop w:val="0"/>
      <w:marBottom w:val="0"/>
      <w:divBdr>
        <w:top w:val="none" w:sz="0" w:space="0" w:color="auto"/>
        <w:left w:val="none" w:sz="0" w:space="0" w:color="auto"/>
        <w:bottom w:val="none" w:sz="0" w:space="0" w:color="auto"/>
        <w:right w:val="none" w:sz="0" w:space="0" w:color="auto"/>
      </w:divBdr>
    </w:div>
    <w:div w:id="831264502">
      <w:bodyDiv w:val="1"/>
      <w:marLeft w:val="0"/>
      <w:marRight w:val="0"/>
      <w:marTop w:val="0"/>
      <w:marBottom w:val="0"/>
      <w:divBdr>
        <w:top w:val="none" w:sz="0" w:space="0" w:color="auto"/>
        <w:left w:val="none" w:sz="0" w:space="0" w:color="auto"/>
        <w:bottom w:val="none" w:sz="0" w:space="0" w:color="auto"/>
        <w:right w:val="none" w:sz="0" w:space="0" w:color="auto"/>
      </w:divBdr>
    </w:div>
    <w:div w:id="872619612">
      <w:bodyDiv w:val="1"/>
      <w:marLeft w:val="0"/>
      <w:marRight w:val="0"/>
      <w:marTop w:val="0"/>
      <w:marBottom w:val="0"/>
      <w:divBdr>
        <w:top w:val="none" w:sz="0" w:space="0" w:color="auto"/>
        <w:left w:val="none" w:sz="0" w:space="0" w:color="auto"/>
        <w:bottom w:val="none" w:sz="0" w:space="0" w:color="auto"/>
        <w:right w:val="none" w:sz="0" w:space="0" w:color="auto"/>
      </w:divBdr>
    </w:div>
    <w:div w:id="889800899">
      <w:bodyDiv w:val="1"/>
      <w:marLeft w:val="0"/>
      <w:marRight w:val="0"/>
      <w:marTop w:val="0"/>
      <w:marBottom w:val="0"/>
      <w:divBdr>
        <w:top w:val="none" w:sz="0" w:space="0" w:color="auto"/>
        <w:left w:val="none" w:sz="0" w:space="0" w:color="auto"/>
        <w:bottom w:val="none" w:sz="0" w:space="0" w:color="auto"/>
        <w:right w:val="none" w:sz="0" w:space="0" w:color="auto"/>
      </w:divBdr>
    </w:div>
    <w:div w:id="947926251">
      <w:bodyDiv w:val="1"/>
      <w:marLeft w:val="0"/>
      <w:marRight w:val="0"/>
      <w:marTop w:val="0"/>
      <w:marBottom w:val="0"/>
      <w:divBdr>
        <w:top w:val="none" w:sz="0" w:space="0" w:color="auto"/>
        <w:left w:val="none" w:sz="0" w:space="0" w:color="auto"/>
        <w:bottom w:val="none" w:sz="0" w:space="0" w:color="auto"/>
        <w:right w:val="none" w:sz="0" w:space="0" w:color="auto"/>
      </w:divBdr>
    </w:div>
    <w:div w:id="952051960">
      <w:bodyDiv w:val="1"/>
      <w:marLeft w:val="0"/>
      <w:marRight w:val="0"/>
      <w:marTop w:val="0"/>
      <w:marBottom w:val="0"/>
      <w:divBdr>
        <w:top w:val="none" w:sz="0" w:space="0" w:color="auto"/>
        <w:left w:val="none" w:sz="0" w:space="0" w:color="auto"/>
        <w:bottom w:val="none" w:sz="0" w:space="0" w:color="auto"/>
        <w:right w:val="none" w:sz="0" w:space="0" w:color="auto"/>
      </w:divBdr>
    </w:div>
    <w:div w:id="974605236">
      <w:bodyDiv w:val="1"/>
      <w:marLeft w:val="0"/>
      <w:marRight w:val="0"/>
      <w:marTop w:val="0"/>
      <w:marBottom w:val="0"/>
      <w:divBdr>
        <w:top w:val="none" w:sz="0" w:space="0" w:color="auto"/>
        <w:left w:val="none" w:sz="0" w:space="0" w:color="auto"/>
        <w:bottom w:val="none" w:sz="0" w:space="0" w:color="auto"/>
        <w:right w:val="none" w:sz="0" w:space="0" w:color="auto"/>
      </w:divBdr>
    </w:div>
    <w:div w:id="995719536">
      <w:bodyDiv w:val="1"/>
      <w:marLeft w:val="0"/>
      <w:marRight w:val="0"/>
      <w:marTop w:val="0"/>
      <w:marBottom w:val="0"/>
      <w:divBdr>
        <w:top w:val="none" w:sz="0" w:space="0" w:color="auto"/>
        <w:left w:val="none" w:sz="0" w:space="0" w:color="auto"/>
        <w:bottom w:val="none" w:sz="0" w:space="0" w:color="auto"/>
        <w:right w:val="none" w:sz="0" w:space="0" w:color="auto"/>
      </w:divBdr>
      <w:divsChild>
        <w:div w:id="1550533868">
          <w:marLeft w:val="0"/>
          <w:marRight w:val="0"/>
          <w:marTop w:val="0"/>
          <w:marBottom w:val="0"/>
          <w:divBdr>
            <w:top w:val="none" w:sz="0" w:space="0" w:color="auto"/>
            <w:left w:val="none" w:sz="0" w:space="0" w:color="auto"/>
            <w:bottom w:val="none" w:sz="0" w:space="0" w:color="auto"/>
            <w:right w:val="none" w:sz="0" w:space="0" w:color="auto"/>
          </w:divBdr>
        </w:div>
      </w:divsChild>
    </w:div>
    <w:div w:id="1027174536">
      <w:bodyDiv w:val="1"/>
      <w:marLeft w:val="0"/>
      <w:marRight w:val="0"/>
      <w:marTop w:val="0"/>
      <w:marBottom w:val="0"/>
      <w:divBdr>
        <w:top w:val="none" w:sz="0" w:space="0" w:color="auto"/>
        <w:left w:val="none" w:sz="0" w:space="0" w:color="auto"/>
        <w:bottom w:val="none" w:sz="0" w:space="0" w:color="auto"/>
        <w:right w:val="none" w:sz="0" w:space="0" w:color="auto"/>
      </w:divBdr>
      <w:divsChild>
        <w:div w:id="422066091">
          <w:marLeft w:val="0"/>
          <w:marRight w:val="0"/>
          <w:marTop w:val="0"/>
          <w:marBottom w:val="0"/>
          <w:divBdr>
            <w:top w:val="none" w:sz="0" w:space="0" w:color="auto"/>
            <w:left w:val="none" w:sz="0" w:space="0" w:color="auto"/>
            <w:bottom w:val="none" w:sz="0" w:space="0" w:color="auto"/>
            <w:right w:val="none" w:sz="0" w:space="0" w:color="auto"/>
          </w:divBdr>
        </w:div>
      </w:divsChild>
    </w:div>
    <w:div w:id="1069303169">
      <w:bodyDiv w:val="1"/>
      <w:marLeft w:val="0"/>
      <w:marRight w:val="0"/>
      <w:marTop w:val="0"/>
      <w:marBottom w:val="0"/>
      <w:divBdr>
        <w:top w:val="none" w:sz="0" w:space="0" w:color="auto"/>
        <w:left w:val="none" w:sz="0" w:space="0" w:color="auto"/>
        <w:bottom w:val="none" w:sz="0" w:space="0" w:color="auto"/>
        <w:right w:val="none" w:sz="0" w:space="0" w:color="auto"/>
      </w:divBdr>
    </w:div>
    <w:div w:id="1201674176">
      <w:bodyDiv w:val="1"/>
      <w:marLeft w:val="0"/>
      <w:marRight w:val="0"/>
      <w:marTop w:val="0"/>
      <w:marBottom w:val="0"/>
      <w:divBdr>
        <w:top w:val="none" w:sz="0" w:space="0" w:color="auto"/>
        <w:left w:val="none" w:sz="0" w:space="0" w:color="auto"/>
        <w:bottom w:val="none" w:sz="0" w:space="0" w:color="auto"/>
        <w:right w:val="none" w:sz="0" w:space="0" w:color="auto"/>
      </w:divBdr>
    </w:div>
    <w:div w:id="1229726188">
      <w:bodyDiv w:val="1"/>
      <w:marLeft w:val="0"/>
      <w:marRight w:val="0"/>
      <w:marTop w:val="0"/>
      <w:marBottom w:val="0"/>
      <w:divBdr>
        <w:top w:val="none" w:sz="0" w:space="0" w:color="auto"/>
        <w:left w:val="none" w:sz="0" w:space="0" w:color="auto"/>
        <w:bottom w:val="none" w:sz="0" w:space="0" w:color="auto"/>
        <w:right w:val="none" w:sz="0" w:space="0" w:color="auto"/>
      </w:divBdr>
    </w:div>
    <w:div w:id="1230582349">
      <w:bodyDiv w:val="1"/>
      <w:marLeft w:val="0"/>
      <w:marRight w:val="0"/>
      <w:marTop w:val="0"/>
      <w:marBottom w:val="0"/>
      <w:divBdr>
        <w:top w:val="none" w:sz="0" w:space="0" w:color="auto"/>
        <w:left w:val="none" w:sz="0" w:space="0" w:color="auto"/>
        <w:bottom w:val="none" w:sz="0" w:space="0" w:color="auto"/>
        <w:right w:val="none" w:sz="0" w:space="0" w:color="auto"/>
      </w:divBdr>
      <w:divsChild>
        <w:div w:id="101314886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849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144">
      <w:bodyDiv w:val="1"/>
      <w:marLeft w:val="0"/>
      <w:marRight w:val="0"/>
      <w:marTop w:val="0"/>
      <w:marBottom w:val="0"/>
      <w:divBdr>
        <w:top w:val="none" w:sz="0" w:space="0" w:color="auto"/>
        <w:left w:val="none" w:sz="0" w:space="0" w:color="auto"/>
        <w:bottom w:val="none" w:sz="0" w:space="0" w:color="auto"/>
        <w:right w:val="none" w:sz="0" w:space="0" w:color="auto"/>
      </w:divBdr>
    </w:div>
    <w:div w:id="1265848870">
      <w:bodyDiv w:val="1"/>
      <w:marLeft w:val="0"/>
      <w:marRight w:val="0"/>
      <w:marTop w:val="0"/>
      <w:marBottom w:val="0"/>
      <w:divBdr>
        <w:top w:val="none" w:sz="0" w:space="0" w:color="auto"/>
        <w:left w:val="none" w:sz="0" w:space="0" w:color="auto"/>
        <w:bottom w:val="none" w:sz="0" w:space="0" w:color="auto"/>
        <w:right w:val="none" w:sz="0" w:space="0" w:color="auto"/>
      </w:divBdr>
    </w:div>
    <w:div w:id="1321621327">
      <w:bodyDiv w:val="1"/>
      <w:marLeft w:val="0"/>
      <w:marRight w:val="0"/>
      <w:marTop w:val="0"/>
      <w:marBottom w:val="0"/>
      <w:divBdr>
        <w:top w:val="none" w:sz="0" w:space="0" w:color="auto"/>
        <w:left w:val="none" w:sz="0" w:space="0" w:color="auto"/>
        <w:bottom w:val="none" w:sz="0" w:space="0" w:color="auto"/>
        <w:right w:val="none" w:sz="0" w:space="0" w:color="auto"/>
      </w:divBdr>
    </w:div>
    <w:div w:id="1370572530">
      <w:bodyDiv w:val="1"/>
      <w:marLeft w:val="0"/>
      <w:marRight w:val="0"/>
      <w:marTop w:val="0"/>
      <w:marBottom w:val="0"/>
      <w:divBdr>
        <w:top w:val="none" w:sz="0" w:space="0" w:color="auto"/>
        <w:left w:val="none" w:sz="0" w:space="0" w:color="auto"/>
        <w:bottom w:val="none" w:sz="0" w:space="0" w:color="auto"/>
        <w:right w:val="none" w:sz="0" w:space="0" w:color="auto"/>
      </w:divBdr>
      <w:divsChild>
        <w:div w:id="2099787992">
          <w:marLeft w:val="0"/>
          <w:marRight w:val="0"/>
          <w:marTop w:val="0"/>
          <w:marBottom w:val="0"/>
          <w:divBdr>
            <w:top w:val="none" w:sz="0" w:space="0" w:color="auto"/>
            <w:left w:val="none" w:sz="0" w:space="0" w:color="auto"/>
            <w:bottom w:val="none" w:sz="0" w:space="0" w:color="auto"/>
            <w:right w:val="none" w:sz="0" w:space="0" w:color="auto"/>
          </w:divBdr>
          <w:divsChild>
            <w:div w:id="612634385">
              <w:marLeft w:val="0"/>
              <w:marRight w:val="0"/>
              <w:marTop w:val="0"/>
              <w:marBottom w:val="0"/>
              <w:divBdr>
                <w:top w:val="none" w:sz="0" w:space="0" w:color="auto"/>
                <w:left w:val="none" w:sz="0" w:space="0" w:color="auto"/>
                <w:bottom w:val="none" w:sz="0" w:space="0" w:color="auto"/>
                <w:right w:val="none" w:sz="0" w:space="0" w:color="auto"/>
              </w:divBdr>
            </w:div>
          </w:divsChild>
        </w:div>
        <w:div w:id="714084494">
          <w:marLeft w:val="0"/>
          <w:marRight w:val="0"/>
          <w:marTop w:val="0"/>
          <w:marBottom w:val="0"/>
          <w:divBdr>
            <w:top w:val="none" w:sz="0" w:space="0" w:color="auto"/>
            <w:left w:val="none" w:sz="0" w:space="0" w:color="auto"/>
            <w:bottom w:val="none" w:sz="0" w:space="0" w:color="auto"/>
            <w:right w:val="none" w:sz="0" w:space="0" w:color="auto"/>
          </w:divBdr>
          <w:divsChild>
            <w:div w:id="1225222342">
              <w:marLeft w:val="0"/>
              <w:marRight w:val="0"/>
              <w:marTop w:val="0"/>
              <w:marBottom w:val="0"/>
              <w:divBdr>
                <w:top w:val="none" w:sz="0" w:space="0" w:color="auto"/>
                <w:left w:val="none" w:sz="0" w:space="0" w:color="auto"/>
                <w:bottom w:val="none" w:sz="0" w:space="0" w:color="auto"/>
                <w:right w:val="none" w:sz="0" w:space="0" w:color="auto"/>
              </w:divBdr>
            </w:div>
          </w:divsChild>
        </w:div>
        <w:div w:id="1830292529">
          <w:marLeft w:val="0"/>
          <w:marRight w:val="0"/>
          <w:marTop w:val="0"/>
          <w:marBottom w:val="0"/>
          <w:divBdr>
            <w:top w:val="none" w:sz="0" w:space="0" w:color="auto"/>
            <w:left w:val="none" w:sz="0" w:space="0" w:color="auto"/>
            <w:bottom w:val="none" w:sz="0" w:space="0" w:color="auto"/>
            <w:right w:val="none" w:sz="0" w:space="0" w:color="auto"/>
          </w:divBdr>
          <w:divsChild>
            <w:div w:id="908535573">
              <w:marLeft w:val="0"/>
              <w:marRight w:val="0"/>
              <w:marTop w:val="0"/>
              <w:marBottom w:val="0"/>
              <w:divBdr>
                <w:top w:val="none" w:sz="0" w:space="0" w:color="auto"/>
                <w:left w:val="none" w:sz="0" w:space="0" w:color="auto"/>
                <w:bottom w:val="none" w:sz="0" w:space="0" w:color="auto"/>
                <w:right w:val="none" w:sz="0" w:space="0" w:color="auto"/>
              </w:divBdr>
              <w:divsChild>
                <w:div w:id="441413825">
                  <w:marLeft w:val="0"/>
                  <w:marRight w:val="0"/>
                  <w:marTop w:val="0"/>
                  <w:marBottom w:val="240"/>
                  <w:divBdr>
                    <w:top w:val="none" w:sz="0" w:space="0" w:color="auto"/>
                    <w:left w:val="none" w:sz="0" w:space="0" w:color="auto"/>
                    <w:bottom w:val="none" w:sz="0" w:space="0" w:color="auto"/>
                    <w:right w:val="none" w:sz="0" w:space="0" w:color="auto"/>
                  </w:divBdr>
                  <w:divsChild>
                    <w:div w:id="628361057">
                      <w:marLeft w:val="0"/>
                      <w:marRight w:val="0"/>
                      <w:marTop w:val="0"/>
                      <w:marBottom w:val="0"/>
                      <w:divBdr>
                        <w:top w:val="none" w:sz="0" w:space="0" w:color="auto"/>
                        <w:left w:val="none" w:sz="0" w:space="0" w:color="auto"/>
                        <w:bottom w:val="none" w:sz="0" w:space="0" w:color="auto"/>
                        <w:right w:val="none" w:sz="0" w:space="0" w:color="auto"/>
                      </w:divBdr>
                      <w:divsChild>
                        <w:div w:id="1622570023">
                          <w:marLeft w:val="0"/>
                          <w:marRight w:val="0"/>
                          <w:marTop w:val="0"/>
                          <w:marBottom w:val="225"/>
                          <w:divBdr>
                            <w:top w:val="none" w:sz="0" w:space="0" w:color="auto"/>
                            <w:left w:val="none" w:sz="0" w:space="0" w:color="auto"/>
                            <w:bottom w:val="none" w:sz="0" w:space="0" w:color="auto"/>
                            <w:right w:val="none" w:sz="0" w:space="0" w:color="auto"/>
                          </w:divBdr>
                          <w:divsChild>
                            <w:div w:id="1987002960">
                              <w:marLeft w:val="0"/>
                              <w:marRight w:val="0"/>
                              <w:marTop w:val="0"/>
                              <w:marBottom w:val="0"/>
                              <w:divBdr>
                                <w:top w:val="none" w:sz="0" w:space="0" w:color="auto"/>
                                <w:left w:val="none" w:sz="0" w:space="0" w:color="auto"/>
                                <w:bottom w:val="none" w:sz="0" w:space="0" w:color="auto"/>
                                <w:right w:val="none" w:sz="0" w:space="0" w:color="auto"/>
                              </w:divBdr>
                              <w:divsChild>
                                <w:div w:id="338970632">
                                  <w:marLeft w:val="0"/>
                                  <w:marRight w:val="0"/>
                                  <w:marTop w:val="0"/>
                                  <w:marBottom w:val="0"/>
                                  <w:divBdr>
                                    <w:top w:val="none" w:sz="0" w:space="0" w:color="auto"/>
                                    <w:left w:val="none" w:sz="0" w:space="0" w:color="auto"/>
                                    <w:bottom w:val="none" w:sz="0" w:space="0" w:color="auto"/>
                                    <w:right w:val="none" w:sz="0" w:space="0" w:color="auto"/>
                                  </w:divBdr>
                                </w:div>
                                <w:div w:id="145905690">
                                  <w:marLeft w:val="0"/>
                                  <w:marRight w:val="0"/>
                                  <w:marTop w:val="0"/>
                                  <w:marBottom w:val="0"/>
                                  <w:divBdr>
                                    <w:top w:val="none" w:sz="0" w:space="0" w:color="auto"/>
                                    <w:left w:val="none" w:sz="0" w:space="0" w:color="auto"/>
                                    <w:bottom w:val="none" w:sz="0" w:space="0" w:color="auto"/>
                                    <w:right w:val="none" w:sz="0" w:space="0" w:color="auto"/>
                                  </w:divBdr>
                                </w:div>
                              </w:divsChild>
                            </w:div>
                            <w:div w:id="1021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553572">
      <w:bodyDiv w:val="1"/>
      <w:marLeft w:val="0"/>
      <w:marRight w:val="0"/>
      <w:marTop w:val="0"/>
      <w:marBottom w:val="0"/>
      <w:divBdr>
        <w:top w:val="none" w:sz="0" w:space="0" w:color="auto"/>
        <w:left w:val="none" w:sz="0" w:space="0" w:color="auto"/>
        <w:bottom w:val="none" w:sz="0" w:space="0" w:color="auto"/>
        <w:right w:val="none" w:sz="0" w:space="0" w:color="auto"/>
      </w:divBdr>
    </w:div>
    <w:div w:id="1419252919">
      <w:bodyDiv w:val="1"/>
      <w:marLeft w:val="0"/>
      <w:marRight w:val="0"/>
      <w:marTop w:val="0"/>
      <w:marBottom w:val="0"/>
      <w:divBdr>
        <w:top w:val="none" w:sz="0" w:space="0" w:color="auto"/>
        <w:left w:val="none" w:sz="0" w:space="0" w:color="auto"/>
        <w:bottom w:val="none" w:sz="0" w:space="0" w:color="auto"/>
        <w:right w:val="none" w:sz="0" w:space="0" w:color="auto"/>
      </w:divBdr>
    </w:div>
    <w:div w:id="1536964516">
      <w:bodyDiv w:val="1"/>
      <w:marLeft w:val="0"/>
      <w:marRight w:val="0"/>
      <w:marTop w:val="0"/>
      <w:marBottom w:val="0"/>
      <w:divBdr>
        <w:top w:val="none" w:sz="0" w:space="0" w:color="auto"/>
        <w:left w:val="none" w:sz="0" w:space="0" w:color="auto"/>
        <w:bottom w:val="none" w:sz="0" w:space="0" w:color="auto"/>
        <w:right w:val="none" w:sz="0" w:space="0" w:color="auto"/>
      </w:divBdr>
    </w:div>
    <w:div w:id="1554194778">
      <w:bodyDiv w:val="1"/>
      <w:marLeft w:val="0"/>
      <w:marRight w:val="0"/>
      <w:marTop w:val="0"/>
      <w:marBottom w:val="0"/>
      <w:divBdr>
        <w:top w:val="none" w:sz="0" w:space="0" w:color="auto"/>
        <w:left w:val="none" w:sz="0" w:space="0" w:color="auto"/>
        <w:bottom w:val="none" w:sz="0" w:space="0" w:color="auto"/>
        <w:right w:val="none" w:sz="0" w:space="0" w:color="auto"/>
      </w:divBdr>
    </w:div>
    <w:div w:id="1568302413">
      <w:bodyDiv w:val="1"/>
      <w:marLeft w:val="0"/>
      <w:marRight w:val="0"/>
      <w:marTop w:val="0"/>
      <w:marBottom w:val="0"/>
      <w:divBdr>
        <w:top w:val="none" w:sz="0" w:space="0" w:color="auto"/>
        <w:left w:val="none" w:sz="0" w:space="0" w:color="auto"/>
        <w:bottom w:val="none" w:sz="0" w:space="0" w:color="auto"/>
        <w:right w:val="none" w:sz="0" w:space="0" w:color="auto"/>
      </w:divBdr>
    </w:div>
    <w:div w:id="1589850126">
      <w:bodyDiv w:val="1"/>
      <w:marLeft w:val="0"/>
      <w:marRight w:val="0"/>
      <w:marTop w:val="0"/>
      <w:marBottom w:val="0"/>
      <w:divBdr>
        <w:top w:val="none" w:sz="0" w:space="0" w:color="auto"/>
        <w:left w:val="none" w:sz="0" w:space="0" w:color="auto"/>
        <w:bottom w:val="none" w:sz="0" w:space="0" w:color="auto"/>
        <w:right w:val="none" w:sz="0" w:space="0" w:color="auto"/>
      </w:divBdr>
    </w:div>
    <w:div w:id="1619483708">
      <w:bodyDiv w:val="1"/>
      <w:marLeft w:val="0"/>
      <w:marRight w:val="0"/>
      <w:marTop w:val="0"/>
      <w:marBottom w:val="0"/>
      <w:divBdr>
        <w:top w:val="none" w:sz="0" w:space="0" w:color="auto"/>
        <w:left w:val="none" w:sz="0" w:space="0" w:color="auto"/>
        <w:bottom w:val="none" w:sz="0" w:space="0" w:color="auto"/>
        <w:right w:val="none" w:sz="0" w:space="0" w:color="auto"/>
      </w:divBdr>
    </w:div>
    <w:div w:id="1662077999">
      <w:bodyDiv w:val="1"/>
      <w:marLeft w:val="0"/>
      <w:marRight w:val="0"/>
      <w:marTop w:val="0"/>
      <w:marBottom w:val="0"/>
      <w:divBdr>
        <w:top w:val="none" w:sz="0" w:space="0" w:color="auto"/>
        <w:left w:val="none" w:sz="0" w:space="0" w:color="auto"/>
        <w:bottom w:val="none" w:sz="0" w:space="0" w:color="auto"/>
        <w:right w:val="none" w:sz="0" w:space="0" w:color="auto"/>
      </w:divBdr>
    </w:div>
    <w:div w:id="1667975787">
      <w:bodyDiv w:val="1"/>
      <w:marLeft w:val="0"/>
      <w:marRight w:val="0"/>
      <w:marTop w:val="0"/>
      <w:marBottom w:val="0"/>
      <w:divBdr>
        <w:top w:val="none" w:sz="0" w:space="0" w:color="auto"/>
        <w:left w:val="none" w:sz="0" w:space="0" w:color="auto"/>
        <w:bottom w:val="none" w:sz="0" w:space="0" w:color="auto"/>
        <w:right w:val="none" w:sz="0" w:space="0" w:color="auto"/>
      </w:divBdr>
      <w:divsChild>
        <w:div w:id="701250756">
          <w:marLeft w:val="0"/>
          <w:marRight w:val="0"/>
          <w:marTop w:val="0"/>
          <w:marBottom w:val="0"/>
          <w:divBdr>
            <w:top w:val="none" w:sz="0" w:space="0" w:color="auto"/>
            <w:left w:val="none" w:sz="0" w:space="0" w:color="auto"/>
            <w:bottom w:val="none" w:sz="0" w:space="0" w:color="auto"/>
            <w:right w:val="none" w:sz="0" w:space="0" w:color="auto"/>
          </w:divBdr>
          <w:divsChild>
            <w:div w:id="1160004717">
              <w:marLeft w:val="0"/>
              <w:marRight w:val="0"/>
              <w:marTop w:val="0"/>
              <w:marBottom w:val="0"/>
              <w:divBdr>
                <w:top w:val="none" w:sz="0" w:space="0" w:color="auto"/>
                <w:left w:val="none" w:sz="0" w:space="0" w:color="auto"/>
                <w:bottom w:val="none" w:sz="0" w:space="0" w:color="auto"/>
                <w:right w:val="none" w:sz="0" w:space="0" w:color="auto"/>
              </w:divBdr>
            </w:div>
          </w:divsChild>
        </w:div>
        <w:div w:id="362444303">
          <w:marLeft w:val="0"/>
          <w:marRight w:val="0"/>
          <w:marTop w:val="0"/>
          <w:marBottom w:val="0"/>
          <w:divBdr>
            <w:top w:val="none" w:sz="0" w:space="0" w:color="auto"/>
            <w:left w:val="none" w:sz="0" w:space="0" w:color="auto"/>
            <w:bottom w:val="none" w:sz="0" w:space="0" w:color="auto"/>
            <w:right w:val="none" w:sz="0" w:space="0" w:color="auto"/>
          </w:divBdr>
          <w:divsChild>
            <w:div w:id="1152336451">
              <w:marLeft w:val="0"/>
              <w:marRight w:val="0"/>
              <w:marTop w:val="0"/>
              <w:marBottom w:val="0"/>
              <w:divBdr>
                <w:top w:val="none" w:sz="0" w:space="0" w:color="auto"/>
                <w:left w:val="none" w:sz="0" w:space="0" w:color="auto"/>
                <w:bottom w:val="none" w:sz="0" w:space="0" w:color="auto"/>
                <w:right w:val="none" w:sz="0" w:space="0" w:color="auto"/>
              </w:divBdr>
            </w:div>
          </w:divsChild>
        </w:div>
        <w:div w:id="1006517525">
          <w:marLeft w:val="0"/>
          <w:marRight w:val="0"/>
          <w:marTop w:val="0"/>
          <w:marBottom w:val="0"/>
          <w:divBdr>
            <w:top w:val="none" w:sz="0" w:space="0" w:color="auto"/>
            <w:left w:val="none" w:sz="0" w:space="0" w:color="auto"/>
            <w:bottom w:val="none" w:sz="0" w:space="0" w:color="auto"/>
            <w:right w:val="none" w:sz="0" w:space="0" w:color="auto"/>
          </w:divBdr>
          <w:divsChild>
            <w:div w:id="569968895">
              <w:marLeft w:val="0"/>
              <w:marRight w:val="0"/>
              <w:marTop w:val="0"/>
              <w:marBottom w:val="0"/>
              <w:divBdr>
                <w:top w:val="none" w:sz="0" w:space="0" w:color="auto"/>
                <w:left w:val="none" w:sz="0" w:space="0" w:color="auto"/>
                <w:bottom w:val="none" w:sz="0" w:space="0" w:color="auto"/>
                <w:right w:val="none" w:sz="0" w:space="0" w:color="auto"/>
              </w:divBdr>
              <w:divsChild>
                <w:div w:id="258564384">
                  <w:marLeft w:val="0"/>
                  <w:marRight w:val="0"/>
                  <w:marTop w:val="0"/>
                  <w:marBottom w:val="240"/>
                  <w:divBdr>
                    <w:top w:val="none" w:sz="0" w:space="0" w:color="auto"/>
                    <w:left w:val="none" w:sz="0" w:space="0" w:color="auto"/>
                    <w:bottom w:val="none" w:sz="0" w:space="0" w:color="auto"/>
                    <w:right w:val="none" w:sz="0" w:space="0" w:color="auto"/>
                  </w:divBdr>
                  <w:divsChild>
                    <w:div w:id="615450441">
                      <w:marLeft w:val="0"/>
                      <w:marRight w:val="0"/>
                      <w:marTop w:val="0"/>
                      <w:marBottom w:val="0"/>
                      <w:divBdr>
                        <w:top w:val="none" w:sz="0" w:space="0" w:color="auto"/>
                        <w:left w:val="none" w:sz="0" w:space="0" w:color="auto"/>
                        <w:bottom w:val="none" w:sz="0" w:space="0" w:color="auto"/>
                        <w:right w:val="none" w:sz="0" w:space="0" w:color="auto"/>
                      </w:divBdr>
                      <w:divsChild>
                        <w:div w:id="216167920">
                          <w:marLeft w:val="0"/>
                          <w:marRight w:val="0"/>
                          <w:marTop w:val="0"/>
                          <w:marBottom w:val="225"/>
                          <w:divBdr>
                            <w:top w:val="none" w:sz="0" w:space="0" w:color="auto"/>
                            <w:left w:val="none" w:sz="0" w:space="0" w:color="auto"/>
                            <w:bottom w:val="none" w:sz="0" w:space="0" w:color="auto"/>
                            <w:right w:val="none" w:sz="0" w:space="0" w:color="auto"/>
                          </w:divBdr>
                          <w:divsChild>
                            <w:div w:id="149254205">
                              <w:marLeft w:val="0"/>
                              <w:marRight w:val="0"/>
                              <w:marTop w:val="0"/>
                              <w:marBottom w:val="0"/>
                              <w:divBdr>
                                <w:top w:val="none" w:sz="0" w:space="0" w:color="auto"/>
                                <w:left w:val="none" w:sz="0" w:space="0" w:color="auto"/>
                                <w:bottom w:val="none" w:sz="0" w:space="0" w:color="auto"/>
                                <w:right w:val="none" w:sz="0" w:space="0" w:color="auto"/>
                              </w:divBdr>
                              <w:divsChild>
                                <w:div w:id="1507548904">
                                  <w:marLeft w:val="0"/>
                                  <w:marRight w:val="0"/>
                                  <w:marTop w:val="0"/>
                                  <w:marBottom w:val="0"/>
                                  <w:divBdr>
                                    <w:top w:val="none" w:sz="0" w:space="0" w:color="auto"/>
                                    <w:left w:val="none" w:sz="0" w:space="0" w:color="auto"/>
                                    <w:bottom w:val="none" w:sz="0" w:space="0" w:color="auto"/>
                                    <w:right w:val="none" w:sz="0" w:space="0" w:color="auto"/>
                                  </w:divBdr>
                                </w:div>
                                <w:div w:id="344134267">
                                  <w:marLeft w:val="0"/>
                                  <w:marRight w:val="0"/>
                                  <w:marTop w:val="0"/>
                                  <w:marBottom w:val="0"/>
                                  <w:divBdr>
                                    <w:top w:val="none" w:sz="0" w:space="0" w:color="auto"/>
                                    <w:left w:val="none" w:sz="0" w:space="0" w:color="auto"/>
                                    <w:bottom w:val="none" w:sz="0" w:space="0" w:color="auto"/>
                                    <w:right w:val="none" w:sz="0" w:space="0" w:color="auto"/>
                                  </w:divBdr>
                                </w:div>
                              </w:divsChild>
                            </w:div>
                            <w:div w:id="2751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06195">
      <w:bodyDiv w:val="1"/>
      <w:marLeft w:val="0"/>
      <w:marRight w:val="0"/>
      <w:marTop w:val="0"/>
      <w:marBottom w:val="0"/>
      <w:divBdr>
        <w:top w:val="none" w:sz="0" w:space="0" w:color="auto"/>
        <w:left w:val="none" w:sz="0" w:space="0" w:color="auto"/>
        <w:bottom w:val="none" w:sz="0" w:space="0" w:color="auto"/>
        <w:right w:val="none" w:sz="0" w:space="0" w:color="auto"/>
      </w:divBdr>
      <w:divsChild>
        <w:div w:id="1307399607">
          <w:marLeft w:val="0"/>
          <w:marRight w:val="0"/>
          <w:marTop w:val="0"/>
          <w:marBottom w:val="0"/>
          <w:divBdr>
            <w:top w:val="none" w:sz="0" w:space="0" w:color="auto"/>
            <w:left w:val="none" w:sz="0" w:space="0" w:color="auto"/>
            <w:bottom w:val="none" w:sz="0" w:space="0" w:color="auto"/>
            <w:right w:val="none" w:sz="0" w:space="0" w:color="auto"/>
          </w:divBdr>
        </w:div>
        <w:div w:id="2049144057">
          <w:marLeft w:val="0"/>
          <w:marRight w:val="0"/>
          <w:marTop w:val="0"/>
          <w:marBottom w:val="0"/>
          <w:divBdr>
            <w:top w:val="none" w:sz="0" w:space="0" w:color="auto"/>
            <w:left w:val="none" w:sz="0" w:space="0" w:color="auto"/>
            <w:bottom w:val="none" w:sz="0" w:space="0" w:color="auto"/>
            <w:right w:val="none" w:sz="0" w:space="0" w:color="auto"/>
          </w:divBdr>
        </w:div>
        <w:div w:id="506864915">
          <w:marLeft w:val="0"/>
          <w:marRight w:val="0"/>
          <w:marTop w:val="0"/>
          <w:marBottom w:val="0"/>
          <w:divBdr>
            <w:top w:val="none" w:sz="0" w:space="0" w:color="auto"/>
            <w:left w:val="none" w:sz="0" w:space="0" w:color="auto"/>
            <w:bottom w:val="none" w:sz="0" w:space="0" w:color="auto"/>
            <w:right w:val="none" w:sz="0" w:space="0" w:color="auto"/>
          </w:divBdr>
        </w:div>
        <w:div w:id="1795715861">
          <w:marLeft w:val="0"/>
          <w:marRight w:val="0"/>
          <w:marTop w:val="0"/>
          <w:marBottom w:val="0"/>
          <w:divBdr>
            <w:top w:val="none" w:sz="0" w:space="0" w:color="auto"/>
            <w:left w:val="none" w:sz="0" w:space="0" w:color="auto"/>
            <w:bottom w:val="none" w:sz="0" w:space="0" w:color="auto"/>
            <w:right w:val="none" w:sz="0" w:space="0" w:color="auto"/>
          </w:divBdr>
        </w:div>
        <w:div w:id="569115590">
          <w:marLeft w:val="0"/>
          <w:marRight w:val="0"/>
          <w:marTop w:val="0"/>
          <w:marBottom w:val="0"/>
          <w:divBdr>
            <w:top w:val="none" w:sz="0" w:space="0" w:color="auto"/>
            <w:left w:val="none" w:sz="0" w:space="0" w:color="auto"/>
            <w:bottom w:val="none" w:sz="0" w:space="0" w:color="auto"/>
            <w:right w:val="none" w:sz="0" w:space="0" w:color="auto"/>
          </w:divBdr>
        </w:div>
        <w:div w:id="1092316908">
          <w:marLeft w:val="0"/>
          <w:marRight w:val="0"/>
          <w:marTop w:val="0"/>
          <w:marBottom w:val="0"/>
          <w:divBdr>
            <w:top w:val="none" w:sz="0" w:space="0" w:color="auto"/>
            <w:left w:val="none" w:sz="0" w:space="0" w:color="auto"/>
            <w:bottom w:val="none" w:sz="0" w:space="0" w:color="auto"/>
            <w:right w:val="none" w:sz="0" w:space="0" w:color="auto"/>
          </w:divBdr>
        </w:div>
        <w:div w:id="263192976">
          <w:marLeft w:val="0"/>
          <w:marRight w:val="0"/>
          <w:marTop w:val="0"/>
          <w:marBottom w:val="0"/>
          <w:divBdr>
            <w:top w:val="none" w:sz="0" w:space="0" w:color="auto"/>
            <w:left w:val="none" w:sz="0" w:space="0" w:color="auto"/>
            <w:bottom w:val="none" w:sz="0" w:space="0" w:color="auto"/>
            <w:right w:val="none" w:sz="0" w:space="0" w:color="auto"/>
          </w:divBdr>
        </w:div>
      </w:divsChild>
    </w:div>
    <w:div w:id="1886021965">
      <w:bodyDiv w:val="1"/>
      <w:marLeft w:val="0"/>
      <w:marRight w:val="0"/>
      <w:marTop w:val="0"/>
      <w:marBottom w:val="0"/>
      <w:divBdr>
        <w:top w:val="none" w:sz="0" w:space="0" w:color="auto"/>
        <w:left w:val="none" w:sz="0" w:space="0" w:color="auto"/>
        <w:bottom w:val="none" w:sz="0" w:space="0" w:color="auto"/>
        <w:right w:val="none" w:sz="0" w:space="0" w:color="auto"/>
      </w:divBdr>
    </w:div>
    <w:div w:id="1898542225">
      <w:bodyDiv w:val="1"/>
      <w:marLeft w:val="0"/>
      <w:marRight w:val="0"/>
      <w:marTop w:val="0"/>
      <w:marBottom w:val="0"/>
      <w:divBdr>
        <w:top w:val="none" w:sz="0" w:space="0" w:color="auto"/>
        <w:left w:val="none" w:sz="0" w:space="0" w:color="auto"/>
        <w:bottom w:val="none" w:sz="0" w:space="0" w:color="auto"/>
        <w:right w:val="none" w:sz="0" w:space="0" w:color="auto"/>
      </w:divBdr>
    </w:div>
    <w:div w:id="1911698308">
      <w:bodyDiv w:val="1"/>
      <w:marLeft w:val="0"/>
      <w:marRight w:val="0"/>
      <w:marTop w:val="0"/>
      <w:marBottom w:val="0"/>
      <w:divBdr>
        <w:top w:val="none" w:sz="0" w:space="0" w:color="auto"/>
        <w:left w:val="none" w:sz="0" w:space="0" w:color="auto"/>
        <w:bottom w:val="none" w:sz="0" w:space="0" w:color="auto"/>
        <w:right w:val="none" w:sz="0" w:space="0" w:color="auto"/>
      </w:divBdr>
    </w:div>
    <w:div w:id="1976980251">
      <w:bodyDiv w:val="1"/>
      <w:marLeft w:val="0"/>
      <w:marRight w:val="0"/>
      <w:marTop w:val="0"/>
      <w:marBottom w:val="0"/>
      <w:divBdr>
        <w:top w:val="none" w:sz="0" w:space="0" w:color="auto"/>
        <w:left w:val="none" w:sz="0" w:space="0" w:color="auto"/>
        <w:bottom w:val="none" w:sz="0" w:space="0" w:color="auto"/>
        <w:right w:val="none" w:sz="0" w:space="0" w:color="auto"/>
      </w:divBdr>
    </w:div>
    <w:div w:id="1978103309">
      <w:bodyDiv w:val="1"/>
      <w:marLeft w:val="0"/>
      <w:marRight w:val="0"/>
      <w:marTop w:val="0"/>
      <w:marBottom w:val="0"/>
      <w:divBdr>
        <w:top w:val="none" w:sz="0" w:space="0" w:color="auto"/>
        <w:left w:val="none" w:sz="0" w:space="0" w:color="auto"/>
        <w:bottom w:val="none" w:sz="0" w:space="0" w:color="auto"/>
        <w:right w:val="none" w:sz="0" w:space="0" w:color="auto"/>
      </w:divBdr>
    </w:div>
    <w:div w:id="2010016818">
      <w:bodyDiv w:val="1"/>
      <w:marLeft w:val="0"/>
      <w:marRight w:val="0"/>
      <w:marTop w:val="0"/>
      <w:marBottom w:val="0"/>
      <w:divBdr>
        <w:top w:val="none" w:sz="0" w:space="0" w:color="auto"/>
        <w:left w:val="none" w:sz="0" w:space="0" w:color="auto"/>
        <w:bottom w:val="none" w:sz="0" w:space="0" w:color="auto"/>
        <w:right w:val="none" w:sz="0" w:space="0" w:color="auto"/>
      </w:divBdr>
    </w:div>
    <w:div w:id="2016689749">
      <w:bodyDiv w:val="1"/>
      <w:marLeft w:val="0"/>
      <w:marRight w:val="0"/>
      <w:marTop w:val="0"/>
      <w:marBottom w:val="0"/>
      <w:divBdr>
        <w:top w:val="none" w:sz="0" w:space="0" w:color="auto"/>
        <w:left w:val="none" w:sz="0" w:space="0" w:color="auto"/>
        <w:bottom w:val="none" w:sz="0" w:space="0" w:color="auto"/>
        <w:right w:val="none" w:sz="0" w:space="0" w:color="auto"/>
      </w:divBdr>
    </w:div>
    <w:div w:id="2055612356">
      <w:bodyDiv w:val="1"/>
      <w:marLeft w:val="0"/>
      <w:marRight w:val="0"/>
      <w:marTop w:val="0"/>
      <w:marBottom w:val="0"/>
      <w:divBdr>
        <w:top w:val="none" w:sz="0" w:space="0" w:color="auto"/>
        <w:left w:val="none" w:sz="0" w:space="0" w:color="auto"/>
        <w:bottom w:val="none" w:sz="0" w:space="0" w:color="auto"/>
        <w:right w:val="none" w:sz="0" w:space="0" w:color="auto"/>
      </w:divBdr>
    </w:div>
    <w:div w:id="2056616573">
      <w:bodyDiv w:val="1"/>
      <w:marLeft w:val="0"/>
      <w:marRight w:val="0"/>
      <w:marTop w:val="0"/>
      <w:marBottom w:val="0"/>
      <w:divBdr>
        <w:top w:val="none" w:sz="0" w:space="0" w:color="auto"/>
        <w:left w:val="none" w:sz="0" w:space="0" w:color="auto"/>
        <w:bottom w:val="none" w:sz="0" w:space="0" w:color="auto"/>
        <w:right w:val="none" w:sz="0" w:space="0" w:color="auto"/>
      </w:divBdr>
    </w:div>
    <w:div w:id="2057773053">
      <w:bodyDiv w:val="1"/>
      <w:marLeft w:val="0"/>
      <w:marRight w:val="0"/>
      <w:marTop w:val="0"/>
      <w:marBottom w:val="0"/>
      <w:divBdr>
        <w:top w:val="none" w:sz="0" w:space="0" w:color="auto"/>
        <w:left w:val="none" w:sz="0" w:space="0" w:color="auto"/>
        <w:bottom w:val="none" w:sz="0" w:space="0" w:color="auto"/>
        <w:right w:val="none" w:sz="0" w:space="0" w:color="auto"/>
      </w:divBdr>
    </w:div>
    <w:div w:id="2078504505">
      <w:bodyDiv w:val="1"/>
      <w:marLeft w:val="0"/>
      <w:marRight w:val="0"/>
      <w:marTop w:val="0"/>
      <w:marBottom w:val="0"/>
      <w:divBdr>
        <w:top w:val="none" w:sz="0" w:space="0" w:color="auto"/>
        <w:left w:val="none" w:sz="0" w:space="0" w:color="auto"/>
        <w:bottom w:val="none" w:sz="0" w:space="0" w:color="auto"/>
        <w:right w:val="none" w:sz="0" w:space="0" w:color="auto"/>
      </w:divBdr>
    </w:div>
    <w:div w:id="2109615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ystemswiki.org/index.php?title=Systems_Science_Organizations"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en.wikipedia.org/wiki/Epistemic_community" TargetMode="External"/><Relationship Id="rId16" Type="http://schemas.openxmlformats.org/officeDocument/2006/relationships/image" Target="media/image6.jpeg"/><Relationship Id="rId17" Type="http://schemas.openxmlformats.org/officeDocument/2006/relationships/image" Target="media/image7.png"/><Relationship Id="rId18" Type="http://schemas.openxmlformats.org/officeDocument/2006/relationships/hyperlink" Target="mailto:george.por@gmail.com" TargetMode="External"/><Relationship Id="rId19" Type="http://schemas.openxmlformats.org/officeDocument/2006/relationships/hyperlink" Target="http://cielcolab.com/groups/isss57/augmenting-CI-systems/forum/topic/introduction-to-the-design-of-the-ci-enhancement-lab-cie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8C40-8EA8-224B-BF4E-AF694203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3785</Words>
  <Characters>20784</Characters>
  <Application>Microsoft Macintosh Word</Application>
  <DocSecurity>0</DocSecurity>
  <Lines>371</Lines>
  <Paragraphs>75</Paragraphs>
  <ScaleCrop>false</ScaleCrop>
  <HeadingPairs>
    <vt:vector size="2" baseType="variant">
      <vt:variant>
        <vt:lpstr>Title</vt:lpstr>
      </vt:variant>
      <vt:variant>
        <vt:i4>1</vt:i4>
      </vt:variant>
    </vt:vector>
  </HeadingPairs>
  <TitlesOfParts>
    <vt:vector size="1" baseType="lpstr">
      <vt:lpstr/>
    </vt:vector>
  </TitlesOfParts>
  <Company>CommunityIntelligence</Company>
  <LinksUpToDate>false</LinksUpToDate>
  <CharactersWithSpaces>24494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Por</dc:creator>
  <cp:keywords/>
  <dc:description/>
  <cp:lastModifiedBy>George Por</cp:lastModifiedBy>
  <cp:revision>12</cp:revision>
  <dcterms:created xsi:type="dcterms:W3CDTF">2013-07-14T20:33:00Z</dcterms:created>
  <dcterms:modified xsi:type="dcterms:W3CDTF">2013-07-15T08:52:00Z</dcterms:modified>
</cp:coreProperties>
</file>